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C6A" w:rsidRDefault="00493C6A">
      <w:pPr>
        <w:widowControl w:val="0"/>
        <w:autoSpaceDE w:val="0"/>
        <w:autoSpaceDN w:val="0"/>
        <w:adjustRightInd w:val="0"/>
        <w:spacing w:after="0" w:line="240" w:lineRule="auto"/>
        <w:jc w:val="both"/>
        <w:outlineLvl w:val="0"/>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26 января 1996 года N 14-ФЗ</w:t>
      </w:r>
      <w:r>
        <w:rPr>
          <w:rFonts w:ascii="Calibri" w:hAnsi="Calibri" w:cs="Calibri"/>
        </w:rPr>
        <w:br/>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ГРАЖДАНСКИЙ КОДЕКС РОССИЙСКОЙ ФЕДЕРАЦИИ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493C6A" w:rsidRDefault="00493C6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493C6A" w:rsidRDefault="00493C6A">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1995 года</w:t>
      </w:r>
    </w:p>
    <w:p w:rsidR="00493C6A" w:rsidRDefault="00493C6A">
      <w:pPr>
        <w:widowControl w:val="0"/>
        <w:autoSpaceDE w:val="0"/>
        <w:autoSpaceDN w:val="0"/>
        <w:adjustRightInd w:val="0"/>
        <w:spacing w:after="0" w:line="240" w:lineRule="auto"/>
        <w:jc w:val="center"/>
        <w:rPr>
          <w:rFonts w:ascii="Calibri" w:hAnsi="Calibri" w:cs="Calibri"/>
        </w:rPr>
      </w:pPr>
    </w:p>
    <w:p w:rsidR="00493C6A" w:rsidRDefault="00493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ЧАСТЬ ВТОРАЯ</w:t>
      </w:r>
    </w:p>
    <w:p w:rsidR="00493C6A" w:rsidRDefault="00493C6A">
      <w:pPr>
        <w:widowControl w:val="0"/>
        <w:autoSpaceDE w:val="0"/>
        <w:autoSpaceDN w:val="0"/>
        <w:adjustRightInd w:val="0"/>
        <w:spacing w:after="0" w:line="240" w:lineRule="auto"/>
        <w:jc w:val="center"/>
        <w:rPr>
          <w:rFonts w:ascii="Calibri" w:hAnsi="Calibri" w:cs="Calibri"/>
        </w:rPr>
      </w:pPr>
    </w:p>
    <w:p w:rsidR="00493C6A" w:rsidRDefault="00493C6A">
      <w:pPr>
        <w:widowControl w:val="0"/>
        <w:autoSpaceDE w:val="0"/>
        <w:autoSpaceDN w:val="0"/>
        <w:adjustRightInd w:val="0"/>
        <w:spacing w:after="0" w:line="240" w:lineRule="auto"/>
        <w:jc w:val="center"/>
        <w:rPr>
          <w:rFonts w:ascii="Calibri" w:hAnsi="Calibri" w:cs="Calibri"/>
        </w:rPr>
      </w:pPr>
      <w:hyperlink r:id="rId5" w:history="1">
        <w:r>
          <w:rPr>
            <w:rFonts w:ascii="Calibri" w:hAnsi="Calibri" w:cs="Calibri"/>
            <w:color w:val="0000FF"/>
          </w:rPr>
          <w:t>Часть первая</w:t>
        </w:r>
      </w:hyperlink>
      <w:r>
        <w:rPr>
          <w:rFonts w:ascii="Calibri" w:hAnsi="Calibri" w:cs="Calibri"/>
        </w:rPr>
        <w:t xml:space="preserve">, </w:t>
      </w:r>
      <w:hyperlink r:id="rId6" w:history="1">
        <w:r>
          <w:rPr>
            <w:rFonts w:ascii="Calibri" w:hAnsi="Calibri" w:cs="Calibri"/>
            <w:color w:val="0000FF"/>
          </w:rPr>
          <w:t>часть третья</w:t>
        </w:r>
      </w:hyperlink>
      <w:r>
        <w:rPr>
          <w:rFonts w:ascii="Calibri" w:hAnsi="Calibri" w:cs="Calibri"/>
        </w:rPr>
        <w:t xml:space="preserve"> и </w:t>
      </w:r>
      <w:hyperlink r:id="rId7" w:history="1">
        <w:r>
          <w:rPr>
            <w:rFonts w:ascii="Calibri" w:hAnsi="Calibri" w:cs="Calibri"/>
            <w:color w:val="0000FF"/>
          </w:rPr>
          <w:t>часть четвертая</w:t>
        </w:r>
      </w:hyperlink>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Гражданского кодекса РФ</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введены в информационный банк отдельными документами</w:t>
      </w:r>
    </w:p>
    <w:p w:rsidR="00493C6A" w:rsidRDefault="00493C6A">
      <w:pPr>
        <w:widowControl w:val="0"/>
        <w:autoSpaceDE w:val="0"/>
        <w:autoSpaceDN w:val="0"/>
        <w:adjustRightInd w:val="0"/>
        <w:spacing w:after="0" w:line="240" w:lineRule="auto"/>
        <w:jc w:val="center"/>
        <w:rPr>
          <w:rFonts w:ascii="Calibri" w:hAnsi="Calibri" w:cs="Calibri"/>
        </w:rPr>
      </w:pP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12.08.1996 </w:t>
      </w:r>
      <w:hyperlink r:id="rId8" w:history="1">
        <w:r>
          <w:rPr>
            <w:rFonts w:ascii="Calibri" w:hAnsi="Calibri" w:cs="Calibri"/>
            <w:color w:val="0000FF"/>
          </w:rPr>
          <w:t>N 110-ФЗ</w:t>
        </w:r>
      </w:hyperlink>
      <w:r>
        <w:rPr>
          <w:rFonts w:ascii="Calibri" w:hAnsi="Calibri" w:cs="Calibri"/>
        </w:rPr>
        <w:t xml:space="preserve">, от 24.10.1997 </w:t>
      </w:r>
      <w:hyperlink r:id="rId9" w:history="1">
        <w:r>
          <w:rPr>
            <w:rFonts w:ascii="Calibri" w:hAnsi="Calibri" w:cs="Calibri"/>
            <w:color w:val="0000FF"/>
          </w:rPr>
          <w:t>N 133-ФЗ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17.12.1999 </w:t>
      </w:r>
      <w:hyperlink r:id="rId10" w:history="1">
        <w:r>
          <w:rPr>
            <w:rFonts w:ascii="Calibri" w:hAnsi="Calibri" w:cs="Calibri"/>
            <w:color w:val="0000FF"/>
          </w:rPr>
          <w:t>N 213-ФЗ</w:t>
        </w:r>
      </w:hyperlink>
      <w:r>
        <w:rPr>
          <w:rFonts w:ascii="Calibri" w:hAnsi="Calibri" w:cs="Calibri"/>
        </w:rPr>
        <w:t xml:space="preserve">, от 26.11.2002 </w:t>
      </w:r>
      <w:hyperlink r:id="rId11" w:history="1">
        <w:r>
          <w:rPr>
            <w:rFonts w:ascii="Calibri" w:hAnsi="Calibri" w:cs="Calibri"/>
            <w:color w:val="0000FF"/>
          </w:rPr>
          <w:t>N 152-ФЗ,</w:t>
        </w:r>
      </w:hyperlink>
      <w:r>
        <w:rPr>
          <w:rFonts w:ascii="Calibri" w:hAnsi="Calibri" w:cs="Calibri"/>
        </w:rPr>
        <w:t xml:space="preserve"> от 10.01.2003 </w:t>
      </w:r>
      <w:hyperlink r:id="rId12" w:history="1">
        <w:r>
          <w:rPr>
            <w:rFonts w:ascii="Calibri" w:hAnsi="Calibri" w:cs="Calibri"/>
            <w:color w:val="0000FF"/>
          </w:rPr>
          <w:t>N 8-ФЗ,</w:t>
        </w:r>
      </w:hyperlink>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10.01.2003 </w:t>
      </w:r>
      <w:hyperlink r:id="rId13" w:history="1">
        <w:r>
          <w:rPr>
            <w:rFonts w:ascii="Calibri" w:hAnsi="Calibri" w:cs="Calibri"/>
            <w:color w:val="0000FF"/>
          </w:rPr>
          <w:t>N 15-ФЗ,</w:t>
        </w:r>
      </w:hyperlink>
      <w:r>
        <w:rPr>
          <w:rFonts w:ascii="Calibri" w:hAnsi="Calibri" w:cs="Calibri"/>
        </w:rPr>
        <w:t xml:space="preserve"> от 26.03.2003 </w:t>
      </w:r>
      <w:hyperlink r:id="rId14" w:history="1">
        <w:r>
          <w:rPr>
            <w:rFonts w:ascii="Calibri" w:hAnsi="Calibri" w:cs="Calibri"/>
            <w:color w:val="0000FF"/>
          </w:rPr>
          <w:t>N 37-ФЗ</w:t>
        </w:r>
      </w:hyperlink>
      <w:r>
        <w:rPr>
          <w:rFonts w:ascii="Calibri" w:hAnsi="Calibri" w:cs="Calibri"/>
        </w:rPr>
        <w:t xml:space="preserve">, от 11.11.2003 </w:t>
      </w:r>
      <w:hyperlink r:id="rId15" w:history="1">
        <w:r>
          <w:rPr>
            <w:rFonts w:ascii="Calibri" w:hAnsi="Calibri" w:cs="Calibri"/>
            <w:color w:val="0000FF"/>
          </w:rPr>
          <w:t>N 138-ФЗ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23.12.2003 </w:t>
      </w:r>
      <w:hyperlink r:id="rId16" w:history="1">
        <w:r>
          <w:rPr>
            <w:rFonts w:ascii="Calibri" w:hAnsi="Calibri" w:cs="Calibri"/>
            <w:color w:val="0000FF"/>
          </w:rPr>
          <w:t>N 182-ФЗ</w:t>
        </w:r>
      </w:hyperlink>
      <w:r>
        <w:rPr>
          <w:rFonts w:ascii="Calibri" w:hAnsi="Calibri" w:cs="Calibri"/>
        </w:rPr>
        <w:t xml:space="preserve">, от 29.12.2004 </w:t>
      </w:r>
      <w:hyperlink r:id="rId17" w:history="1">
        <w:r>
          <w:rPr>
            <w:rFonts w:ascii="Calibri" w:hAnsi="Calibri" w:cs="Calibri"/>
            <w:color w:val="0000FF"/>
          </w:rPr>
          <w:t>N 189-ФЗ,</w:t>
        </w:r>
      </w:hyperlink>
      <w:r>
        <w:rPr>
          <w:rFonts w:ascii="Calibri" w:hAnsi="Calibri" w:cs="Calibri"/>
        </w:rPr>
        <w:t xml:space="preserve"> от 30.12.2004 </w:t>
      </w:r>
      <w:hyperlink r:id="rId18" w:history="1">
        <w:r>
          <w:rPr>
            <w:rFonts w:ascii="Calibri" w:hAnsi="Calibri" w:cs="Calibri"/>
            <w:color w:val="0000FF"/>
          </w:rPr>
          <w:t>N 219-ФЗ,</w:t>
        </w:r>
      </w:hyperlink>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21.03.2005 </w:t>
      </w:r>
      <w:hyperlink r:id="rId19" w:history="1">
        <w:r>
          <w:rPr>
            <w:rFonts w:ascii="Calibri" w:hAnsi="Calibri" w:cs="Calibri"/>
            <w:color w:val="0000FF"/>
          </w:rPr>
          <w:t>N 22-ФЗ,</w:t>
        </w:r>
      </w:hyperlink>
      <w:r>
        <w:rPr>
          <w:rFonts w:ascii="Calibri" w:hAnsi="Calibri" w:cs="Calibri"/>
        </w:rPr>
        <w:t xml:space="preserve"> от 09.05.2005 </w:t>
      </w:r>
      <w:hyperlink r:id="rId20" w:history="1">
        <w:r>
          <w:rPr>
            <w:rFonts w:ascii="Calibri" w:hAnsi="Calibri" w:cs="Calibri"/>
            <w:color w:val="0000FF"/>
          </w:rPr>
          <w:t>N 45-ФЗ</w:t>
        </w:r>
      </w:hyperlink>
      <w:r>
        <w:rPr>
          <w:rFonts w:ascii="Calibri" w:hAnsi="Calibri" w:cs="Calibri"/>
        </w:rPr>
        <w:t xml:space="preserve">, от 18.07.2005 </w:t>
      </w:r>
      <w:hyperlink r:id="rId21" w:history="1">
        <w:r>
          <w:rPr>
            <w:rFonts w:ascii="Calibri" w:hAnsi="Calibri" w:cs="Calibri"/>
            <w:color w:val="0000FF"/>
          </w:rPr>
          <w:t>N 89-ФЗ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02.02.2006 </w:t>
      </w:r>
      <w:hyperlink r:id="rId22" w:history="1">
        <w:r>
          <w:rPr>
            <w:rFonts w:ascii="Calibri" w:hAnsi="Calibri" w:cs="Calibri"/>
            <w:color w:val="0000FF"/>
          </w:rPr>
          <w:t>N 19-ФЗ</w:t>
        </w:r>
      </w:hyperlink>
      <w:r>
        <w:rPr>
          <w:rFonts w:ascii="Calibri" w:hAnsi="Calibri" w:cs="Calibri"/>
        </w:rPr>
        <w:t xml:space="preserve">, от 18.12.2006 </w:t>
      </w:r>
      <w:hyperlink r:id="rId23" w:history="1">
        <w:r>
          <w:rPr>
            <w:rFonts w:ascii="Calibri" w:hAnsi="Calibri" w:cs="Calibri"/>
            <w:color w:val="0000FF"/>
          </w:rPr>
          <w:t>N 231-ФЗ</w:t>
        </w:r>
      </w:hyperlink>
      <w:r>
        <w:rPr>
          <w:rFonts w:ascii="Calibri" w:hAnsi="Calibri" w:cs="Calibri"/>
        </w:rPr>
        <w:t xml:space="preserve">, от 30.12.2006 </w:t>
      </w:r>
      <w:hyperlink r:id="rId24" w:history="1">
        <w:r>
          <w:rPr>
            <w:rFonts w:ascii="Calibri" w:hAnsi="Calibri" w:cs="Calibri"/>
            <w:color w:val="0000FF"/>
          </w:rPr>
          <w:t>N 276-ФЗ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26.01.2007 </w:t>
      </w:r>
      <w:hyperlink r:id="rId25" w:history="1">
        <w:r>
          <w:rPr>
            <w:rFonts w:ascii="Calibri" w:hAnsi="Calibri" w:cs="Calibri"/>
            <w:color w:val="0000FF"/>
          </w:rPr>
          <w:t>N 5-ФЗ</w:t>
        </w:r>
      </w:hyperlink>
      <w:r>
        <w:rPr>
          <w:rFonts w:ascii="Calibri" w:hAnsi="Calibri" w:cs="Calibri"/>
        </w:rPr>
        <w:t xml:space="preserve">, от 20.04.2007 </w:t>
      </w:r>
      <w:hyperlink r:id="rId26" w:history="1">
        <w:r>
          <w:rPr>
            <w:rFonts w:ascii="Calibri" w:hAnsi="Calibri" w:cs="Calibri"/>
            <w:color w:val="0000FF"/>
          </w:rPr>
          <w:t>N 53-ФЗ</w:t>
        </w:r>
      </w:hyperlink>
      <w:r>
        <w:rPr>
          <w:rFonts w:ascii="Calibri" w:hAnsi="Calibri" w:cs="Calibri"/>
        </w:rPr>
        <w:t xml:space="preserve">, от 26.06.2007 </w:t>
      </w:r>
      <w:hyperlink r:id="rId27" w:history="1">
        <w:r>
          <w:rPr>
            <w:rFonts w:ascii="Calibri" w:hAnsi="Calibri" w:cs="Calibri"/>
            <w:color w:val="0000FF"/>
          </w:rPr>
          <w:t>N 118-ФЗ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19.07.2007 </w:t>
      </w:r>
      <w:hyperlink r:id="rId28" w:history="1">
        <w:r>
          <w:rPr>
            <w:rFonts w:ascii="Calibri" w:hAnsi="Calibri" w:cs="Calibri"/>
            <w:color w:val="0000FF"/>
          </w:rPr>
          <w:t>N 197-ФЗ</w:t>
        </w:r>
      </w:hyperlink>
      <w:r>
        <w:rPr>
          <w:rFonts w:ascii="Calibri" w:hAnsi="Calibri" w:cs="Calibri"/>
        </w:rPr>
        <w:t xml:space="preserve">, от 24.07.2007 </w:t>
      </w:r>
      <w:hyperlink r:id="rId29" w:history="1">
        <w:r>
          <w:rPr>
            <w:rFonts w:ascii="Calibri" w:hAnsi="Calibri" w:cs="Calibri"/>
            <w:color w:val="0000FF"/>
          </w:rPr>
          <w:t>N 218-ФЗ</w:t>
        </w:r>
      </w:hyperlink>
      <w:r>
        <w:rPr>
          <w:rFonts w:ascii="Calibri" w:hAnsi="Calibri" w:cs="Calibri"/>
        </w:rPr>
        <w:t xml:space="preserve">, от 02.10.2007 </w:t>
      </w:r>
      <w:hyperlink r:id="rId30" w:history="1">
        <w:r>
          <w:rPr>
            <w:rFonts w:ascii="Calibri" w:hAnsi="Calibri" w:cs="Calibri"/>
            <w:color w:val="0000FF"/>
          </w:rPr>
          <w:t>N 225-ФЗ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25.10.2007 </w:t>
      </w:r>
      <w:hyperlink r:id="rId31" w:history="1">
        <w:r>
          <w:rPr>
            <w:rFonts w:ascii="Calibri" w:hAnsi="Calibri" w:cs="Calibri"/>
            <w:color w:val="0000FF"/>
          </w:rPr>
          <w:t>N 234-ФЗ</w:t>
        </w:r>
      </w:hyperlink>
      <w:r>
        <w:rPr>
          <w:rFonts w:ascii="Calibri" w:hAnsi="Calibri" w:cs="Calibri"/>
        </w:rPr>
        <w:t xml:space="preserve">, от 04.11.2007 </w:t>
      </w:r>
      <w:hyperlink r:id="rId32" w:history="1">
        <w:r>
          <w:rPr>
            <w:rFonts w:ascii="Calibri" w:hAnsi="Calibri" w:cs="Calibri"/>
            <w:color w:val="0000FF"/>
          </w:rPr>
          <w:t>N 251-ФЗ</w:t>
        </w:r>
      </w:hyperlink>
      <w:r>
        <w:rPr>
          <w:rFonts w:ascii="Calibri" w:hAnsi="Calibri" w:cs="Calibri"/>
        </w:rPr>
        <w:t xml:space="preserve">, от 29.11.2007 </w:t>
      </w:r>
      <w:hyperlink r:id="rId33" w:history="1">
        <w:r>
          <w:rPr>
            <w:rFonts w:ascii="Calibri" w:hAnsi="Calibri" w:cs="Calibri"/>
            <w:color w:val="0000FF"/>
          </w:rPr>
          <w:t>N 287-ФЗ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34" w:history="1">
        <w:r>
          <w:rPr>
            <w:rFonts w:ascii="Calibri" w:hAnsi="Calibri" w:cs="Calibri"/>
            <w:color w:val="0000FF"/>
          </w:rPr>
          <w:t>N 334-ФЗ</w:t>
        </w:r>
      </w:hyperlink>
      <w:r>
        <w:rPr>
          <w:rFonts w:ascii="Calibri" w:hAnsi="Calibri" w:cs="Calibri"/>
        </w:rPr>
        <w:t xml:space="preserve">, от 24.04.2008 </w:t>
      </w:r>
      <w:hyperlink r:id="rId35" w:history="1">
        <w:r>
          <w:rPr>
            <w:rFonts w:ascii="Calibri" w:hAnsi="Calibri" w:cs="Calibri"/>
            <w:color w:val="0000FF"/>
          </w:rPr>
          <w:t>N 49-ФЗ</w:t>
        </w:r>
      </w:hyperlink>
      <w:r>
        <w:rPr>
          <w:rFonts w:ascii="Calibri" w:hAnsi="Calibri" w:cs="Calibri"/>
        </w:rPr>
        <w:t xml:space="preserve">, от 14.07.2008 </w:t>
      </w:r>
      <w:hyperlink r:id="rId36" w:history="1">
        <w:r>
          <w:rPr>
            <w:rFonts w:ascii="Calibri" w:hAnsi="Calibri" w:cs="Calibri"/>
            <w:color w:val="0000FF"/>
          </w:rPr>
          <w:t>N 118-ФЗ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37" w:history="1">
        <w:r>
          <w:rPr>
            <w:rFonts w:ascii="Calibri" w:hAnsi="Calibri" w:cs="Calibri"/>
            <w:color w:val="0000FF"/>
          </w:rPr>
          <w:t>N 280-ФЗ</w:t>
        </w:r>
      </w:hyperlink>
      <w:r>
        <w:rPr>
          <w:rFonts w:ascii="Calibri" w:hAnsi="Calibri" w:cs="Calibri"/>
        </w:rPr>
        <w:t xml:space="preserve">, от 30.12.2008 </w:t>
      </w:r>
      <w:hyperlink r:id="rId38" w:history="1">
        <w:r>
          <w:rPr>
            <w:rFonts w:ascii="Calibri" w:hAnsi="Calibri" w:cs="Calibri"/>
            <w:color w:val="0000FF"/>
          </w:rPr>
          <w:t>N 308-ФЗ</w:t>
        </w:r>
      </w:hyperlink>
      <w:r>
        <w:rPr>
          <w:rFonts w:ascii="Calibri" w:hAnsi="Calibri" w:cs="Calibri"/>
        </w:rPr>
        <w:t xml:space="preserve">, от 09.04.2009 </w:t>
      </w:r>
      <w:hyperlink r:id="rId39" w:history="1">
        <w:r>
          <w:rPr>
            <w:rFonts w:ascii="Calibri" w:hAnsi="Calibri" w:cs="Calibri"/>
            <w:color w:val="0000FF"/>
          </w:rPr>
          <w:t>N 56-ФЗ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40" w:history="1">
        <w:r>
          <w:rPr>
            <w:rFonts w:ascii="Calibri" w:hAnsi="Calibri" w:cs="Calibri"/>
            <w:color w:val="0000FF"/>
          </w:rPr>
          <w:t>N 145-ФЗ</w:t>
        </w:r>
      </w:hyperlink>
      <w:r>
        <w:rPr>
          <w:rFonts w:ascii="Calibri" w:hAnsi="Calibri" w:cs="Calibri"/>
        </w:rPr>
        <w:t xml:space="preserve">, от 08.05.2010 </w:t>
      </w:r>
      <w:hyperlink r:id="rId41" w:history="1">
        <w:r>
          <w:rPr>
            <w:rFonts w:ascii="Calibri" w:hAnsi="Calibri" w:cs="Calibri"/>
            <w:color w:val="0000FF"/>
          </w:rPr>
          <w:t>N 83-ФЗ</w:t>
        </w:r>
      </w:hyperlink>
      <w:r>
        <w:rPr>
          <w:rFonts w:ascii="Calibri" w:hAnsi="Calibri" w:cs="Calibri"/>
        </w:rPr>
        <w:t xml:space="preserve">, от 07.02.2011 </w:t>
      </w:r>
      <w:hyperlink r:id="rId42" w:history="1">
        <w:r>
          <w:rPr>
            <w:rFonts w:ascii="Calibri" w:hAnsi="Calibri" w:cs="Calibri"/>
            <w:color w:val="0000FF"/>
          </w:rPr>
          <w:t>N 4-ФЗ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43" w:history="1">
        <w:r>
          <w:rPr>
            <w:rFonts w:ascii="Calibri" w:hAnsi="Calibri" w:cs="Calibri"/>
            <w:color w:val="0000FF"/>
          </w:rPr>
          <w:t>N 216-ФЗ</w:t>
        </w:r>
      </w:hyperlink>
      <w:r>
        <w:rPr>
          <w:rFonts w:ascii="Calibri" w:hAnsi="Calibri" w:cs="Calibri"/>
        </w:rPr>
        <w:t xml:space="preserve">, от 19.07.2011 </w:t>
      </w:r>
      <w:hyperlink r:id="rId44" w:history="1">
        <w:r>
          <w:rPr>
            <w:rFonts w:ascii="Calibri" w:hAnsi="Calibri" w:cs="Calibri"/>
            <w:color w:val="0000FF"/>
          </w:rPr>
          <w:t>N 248-ФЗ</w:t>
        </w:r>
      </w:hyperlink>
      <w:r>
        <w:rPr>
          <w:rFonts w:ascii="Calibri" w:hAnsi="Calibri" w:cs="Calibri"/>
        </w:rPr>
        <w:t xml:space="preserve">, от 19.10.2011 </w:t>
      </w:r>
      <w:hyperlink r:id="rId45" w:history="1">
        <w:r>
          <w:rPr>
            <w:rFonts w:ascii="Calibri" w:hAnsi="Calibri" w:cs="Calibri"/>
            <w:color w:val="0000FF"/>
          </w:rPr>
          <w:t>N 284-ФЗ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46" w:history="1">
        <w:r>
          <w:rPr>
            <w:rFonts w:ascii="Calibri" w:hAnsi="Calibri" w:cs="Calibri"/>
            <w:color w:val="0000FF"/>
          </w:rPr>
          <w:t>N 329-ФЗ</w:t>
        </w:r>
      </w:hyperlink>
      <w:r>
        <w:rPr>
          <w:rFonts w:ascii="Calibri" w:hAnsi="Calibri" w:cs="Calibri"/>
        </w:rPr>
        <w:t xml:space="preserve">, от 28.11.2011 </w:t>
      </w:r>
      <w:hyperlink r:id="rId47" w:history="1">
        <w:r>
          <w:rPr>
            <w:rFonts w:ascii="Calibri" w:hAnsi="Calibri" w:cs="Calibri"/>
            <w:color w:val="0000FF"/>
          </w:rPr>
          <w:t>N 336-ФЗ</w:t>
        </w:r>
      </w:hyperlink>
      <w:r>
        <w:rPr>
          <w:rFonts w:ascii="Calibri" w:hAnsi="Calibri" w:cs="Calibri"/>
        </w:rPr>
        <w:t xml:space="preserve">, от 28.11.2011 </w:t>
      </w:r>
      <w:hyperlink r:id="rId48" w:history="1">
        <w:r>
          <w:rPr>
            <w:rFonts w:ascii="Calibri" w:hAnsi="Calibri" w:cs="Calibri"/>
            <w:color w:val="0000FF"/>
          </w:rPr>
          <w:t>N 337-ФЗ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49" w:history="1">
        <w:r>
          <w:rPr>
            <w:rFonts w:ascii="Calibri" w:hAnsi="Calibri" w:cs="Calibri"/>
            <w:color w:val="0000FF"/>
          </w:rPr>
          <w:t>N 363-ФЗ</w:t>
        </w:r>
      </w:hyperlink>
      <w:r>
        <w:rPr>
          <w:rFonts w:ascii="Calibri" w:hAnsi="Calibri" w:cs="Calibri"/>
        </w:rPr>
        <w:t xml:space="preserve">, от 14.06.2012 </w:t>
      </w:r>
      <w:hyperlink r:id="rId50" w:history="1">
        <w:r>
          <w:rPr>
            <w:rFonts w:ascii="Calibri" w:hAnsi="Calibri" w:cs="Calibri"/>
            <w:color w:val="0000FF"/>
          </w:rPr>
          <w:t>N 78-ФЗ</w:t>
        </w:r>
      </w:hyperlink>
      <w:r>
        <w:rPr>
          <w:rFonts w:ascii="Calibri" w:hAnsi="Calibri" w:cs="Calibri"/>
        </w:rPr>
        <w:t xml:space="preserve">, от 28.06.2013 </w:t>
      </w:r>
      <w:hyperlink r:id="rId51" w:history="1">
        <w:r>
          <w:rPr>
            <w:rFonts w:ascii="Calibri" w:hAnsi="Calibri" w:cs="Calibri"/>
            <w:color w:val="0000FF"/>
          </w:rPr>
          <w:t>N 134-ФЗ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52" w:history="1">
        <w:r>
          <w:rPr>
            <w:rFonts w:ascii="Calibri" w:hAnsi="Calibri" w:cs="Calibri"/>
            <w:color w:val="0000FF"/>
          </w:rPr>
          <w:t>N 185-ФЗ</w:t>
        </w:r>
      </w:hyperlink>
      <w:r>
        <w:rPr>
          <w:rFonts w:ascii="Calibri" w:hAnsi="Calibri" w:cs="Calibri"/>
        </w:rPr>
        <w:t xml:space="preserve">, от 23.07.2013 </w:t>
      </w:r>
      <w:hyperlink r:id="rId53" w:history="1">
        <w:r>
          <w:rPr>
            <w:rFonts w:ascii="Calibri" w:hAnsi="Calibri" w:cs="Calibri"/>
            <w:color w:val="0000FF"/>
          </w:rPr>
          <w:t>N 251-ФЗ</w:t>
        </w:r>
      </w:hyperlink>
      <w:r>
        <w:rPr>
          <w:rFonts w:ascii="Calibri" w:hAnsi="Calibri" w:cs="Calibri"/>
        </w:rPr>
        <w:t>,</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54" w:history="1">
        <w:r>
          <w:rPr>
            <w:rFonts w:ascii="Calibri" w:hAnsi="Calibri" w:cs="Calibri"/>
            <w:color w:val="0000FF"/>
          </w:rPr>
          <w:t>законом</w:t>
        </w:r>
      </w:hyperlink>
      <w:r>
        <w:rPr>
          <w:rFonts w:ascii="Calibri" w:hAnsi="Calibri" w:cs="Calibri"/>
        </w:rPr>
        <w:t xml:space="preserve"> от 26.01.1996 N 15-ФЗ,</w:t>
      </w:r>
    </w:p>
    <w:p w:rsidR="00493C6A" w:rsidRDefault="00493C6A">
      <w:pPr>
        <w:widowControl w:val="0"/>
        <w:autoSpaceDE w:val="0"/>
        <w:autoSpaceDN w:val="0"/>
        <w:adjustRightInd w:val="0"/>
        <w:spacing w:after="0" w:line="240" w:lineRule="auto"/>
        <w:jc w:val="center"/>
        <w:rPr>
          <w:rFonts w:ascii="Calibri" w:hAnsi="Calibri" w:cs="Calibri"/>
        </w:rPr>
      </w:pPr>
      <w:hyperlink r:id="rId55" w:history="1">
        <w:r>
          <w:rPr>
            <w:rFonts w:ascii="Calibri" w:hAnsi="Calibri" w:cs="Calibri"/>
            <w:color w:val="0000FF"/>
          </w:rPr>
          <w:t>Постановлением</w:t>
        </w:r>
      </w:hyperlink>
      <w:r>
        <w:rPr>
          <w:rFonts w:ascii="Calibri" w:hAnsi="Calibri" w:cs="Calibri"/>
        </w:rPr>
        <w:t xml:space="preserve"> Конституционного Суда РФ от 23.12.1997 N 21-П)</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IV. Отдельные виды обязательств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0" w:name="Par39"/>
      <w:bookmarkEnd w:id="0"/>
      <w:r>
        <w:rPr>
          <w:rFonts w:ascii="Calibri" w:hAnsi="Calibri" w:cs="Calibri"/>
          <w:b/>
          <w:bCs/>
        </w:rPr>
        <w:t>Глава 30. Купля-продажа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Общие положения о купле-продаже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454. Договор купли-продажи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Положения, предусмотренные настоящим параграфом, применяются к продаже </w:t>
      </w:r>
      <w:r>
        <w:rPr>
          <w:rFonts w:ascii="Calibri" w:hAnsi="Calibri" w:cs="Calibri"/>
        </w:rPr>
        <w:lastRenderedPageBreak/>
        <w:t>имущественных прав, если иное не вытекает из содержания или характера этих прав.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455. Условие договора о товаре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Товаром по договору купли-продажи могут быть любые вещи с соблюдением правил, предусмотренных </w:t>
      </w:r>
      <w:hyperlink r:id="rId56" w:history="1">
        <w:r>
          <w:rPr>
            <w:rFonts w:ascii="Calibri" w:hAnsi="Calibri" w:cs="Calibri"/>
            <w:color w:val="0000FF"/>
          </w:rPr>
          <w:t>статьей 129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Условие договора купли-продажи о товаре считается согласованным, если договор позволяет определить наименование и количество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456. Обязанности продавца по передаче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Продавец обязан передать покупателю товар, предусмотренный договором купли-продажи.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 w:name="Par63"/>
      <w:bookmarkEnd w:id="1"/>
      <w:r>
        <w:rPr>
          <w:rFonts w:ascii="Calibri" w:hAnsi="Calibri" w:cs="Calibri"/>
        </w:rP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 w:name="Par65"/>
      <w:bookmarkEnd w:id="2"/>
      <w:r>
        <w:rPr>
          <w:rFonts w:ascii="Calibri" w:hAnsi="Calibri" w:cs="Calibri"/>
        </w:rPr>
        <w:t>Статья 457. Срок исполнения обязанности передать товар</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57" w:history="1">
        <w:r>
          <w:rPr>
            <w:rFonts w:ascii="Calibri" w:hAnsi="Calibri" w:cs="Calibri"/>
            <w:color w:val="0000FF"/>
          </w:rPr>
          <w:t>статьей 314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Продавец вправе исполнять такой договор до наступления или после истечения определенного в нем срока только с согласия покупателя.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3" w:name="Par72"/>
      <w:bookmarkEnd w:id="3"/>
      <w:r>
        <w:rPr>
          <w:rFonts w:ascii="Calibri" w:hAnsi="Calibri" w:cs="Calibri"/>
        </w:rPr>
        <w:t>Статья 458. Момент исполнения обязанности продавца передать товар</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купли-продажи, обязанность продавца передать товар покупателю считается исполненной в момент: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вручения товара покупателю или указанному им лицу, если договором предусмотрена обязанность продавца по доставке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из договора купли-продажи не вытекает обязанность продавца по </w:t>
      </w:r>
      <w:r>
        <w:rPr>
          <w:rFonts w:ascii="Calibri" w:hAnsi="Calibri" w:cs="Calibri"/>
        </w:rPr>
        <w:lastRenderedPageBreak/>
        <w:t>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459. Переход риска случайной гибели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ar72" w:history="1">
        <w:r>
          <w:rPr>
            <w:rFonts w:ascii="Calibri" w:hAnsi="Calibri" w:cs="Calibri"/>
            <w:color w:val="0000FF"/>
          </w:rPr>
          <w:t>законом</w:t>
        </w:r>
      </w:hyperlink>
      <w:r>
        <w:rPr>
          <w:rFonts w:ascii="Calibri" w:hAnsi="Calibri" w:cs="Calibri"/>
        </w:rPr>
        <w:t xml:space="preserve"> или договором продавец считается исполнившим свою обязанность по передаче товара покупателю.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4" w:name="Par87"/>
      <w:bookmarkEnd w:id="4"/>
      <w:r>
        <w:rPr>
          <w:rFonts w:ascii="Calibri" w:hAnsi="Calibri" w:cs="Calibri"/>
        </w:rPr>
        <w:t>Статья 460. Обязанность продавца передать товар свободным от прав третьих лиц</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5" w:name="Par91"/>
      <w:bookmarkEnd w:id="5"/>
      <w:r>
        <w:rPr>
          <w:rFonts w:ascii="Calibri" w:hAnsi="Calibri" w:cs="Calibri"/>
        </w:rP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предусмотренные </w:t>
      </w:r>
      <w:hyperlink w:anchor="Par91" w:history="1">
        <w:r>
          <w:rPr>
            <w:rFonts w:ascii="Calibri" w:hAnsi="Calibri" w:cs="Calibri"/>
            <w:color w:val="0000FF"/>
          </w:rPr>
          <w:t>пунктом 1</w:t>
        </w:r>
      </w:hyperlink>
      <w:r>
        <w:rPr>
          <w:rFonts w:ascii="Calibri" w:hAnsi="Calibri" w:cs="Calibri"/>
        </w:rP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6" w:name="Par95"/>
      <w:bookmarkEnd w:id="6"/>
      <w:r>
        <w:rPr>
          <w:rFonts w:ascii="Calibri" w:hAnsi="Calibri" w:cs="Calibri"/>
        </w:rPr>
        <w:t>Статья 461. Ответственность продавца в случае изъятия товара у покупателя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7" w:name="Par101"/>
      <w:bookmarkEnd w:id="7"/>
      <w:r>
        <w:rPr>
          <w:rFonts w:ascii="Calibri" w:hAnsi="Calibri" w:cs="Calibri"/>
        </w:rPr>
        <w:t>Статья 462. Обязанности покупателя и продавца в случае предъявления иска об изъятии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Продавец, привлеченный покупателем к участию в деле, но не принявший в нем участия, </w:t>
      </w:r>
      <w:r>
        <w:rPr>
          <w:rFonts w:ascii="Calibri" w:hAnsi="Calibri" w:cs="Calibri"/>
        </w:rPr>
        <w:lastRenderedPageBreak/>
        <w:t>лишается права доказывать неправильность ведения дела покупателем.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463. Последствия неисполнения обязанности передать товар</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продавец отказывается передать покупателю проданный товар, покупатель вправе отказаться от исполнения договора купли-продажи.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58" w:history="1">
        <w:r>
          <w:rPr>
            <w:rFonts w:ascii="Calibri" w:hAnsi="Calibri" w:cs="Calibri"/>
            <w:color w:val="0000FF"/>
          </w:rPr>
          <w:t>статьей 398</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464. Последствия неисполнения обязанности передать принадлежности и документы, относящиеся к товару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(пункт 2 </w:t>
      </w:r>
      <w:hyperlink w:anchor="Par63" w:history="1">
        <w:r>
          <w:rPr>
            <w:rFonts w:ascii="Calibri" w:hAnsi="Calibri" w:cs="Calibri"/>
            <w:color w:val="0000FF"/>
          </w:rPr>
          <w:t>статьи 456),</w:t>
        </w:r>
      </w:hyperlink>
      <w:r>
        <w:rPr>
          <w:rFonts w:ascii="Calibri" w:hAnsi="Calibri" w:cs="Calibri"/>
        </w:rPr>
        <w:t xml:space="preserve"> покупатель вправе назначить ему разумный срок для их передачи.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8" w:name="Par119"/>
      <w:bookmarkEnd w:id="8"/>
      <w:r>
        <w:rPr>
          <w:rFonts w:ascii="Calibri" w:hAnsi="Calibri" w:cs="Calibri"/>
        </w:rPr>
        <w:t>Статья 465. Количество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 купли-продажи не позволяет определить количество подлежащего передаче товара, договор не считается заключенным.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9" w:name="Par125"/>
      <w:bookmarkEnd w:id="9"/>
      <w:r>
        <w:rPr>
          <w:rFonts w:ascii="Calibri" w:hAnsi="Calibri" w:cs="Calibri"/>
        </w:rPr>
        <w:t>Статья 466. Последствия нарушения условия о количестве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0" w:name="Par129"/>
      <w:bookmarkEnd w:id="10"/>
      <w:r>
        <w:rPr>
          <w:rFonts w:ascii="Calibri" w:hAnsi="Calibri" w:cs="Calibri"/>
        </w:rP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w:t>
      </w:r>
      <w:hyperlink w:anchor="Par281" w:history="1">
        <w:r>
          <w:rPr>
            <w:rFonts w:ascii="Calibri" w:hAnsi="Calibri" w:cs="Calibri"/>
            <w:color w:val="0000FF"/>
          </w:rPr>
          <w:t>статьи 483</w:t>
        </w:r>
      </w:hyperlink>
      <w:r>
        <w:rPr>
          <w:rFonts w:ascii="Calibri" w:hAnsi="Calibri" w:cs="Calibri"/>
        </w:rP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принятия покупателем товара в количестве, превышающем указанное в договоре купли-продажи </w:t>
      </w:r>
      <w:hyperlink w:anchor="Par129" w:history="1">
        <w:r>
          <w:rPr>
            <w:rFonts w:ascii="Calibri" w:hAnsi="Calibri" w:cs="Calibri"/>
            <w:color w:val="0000FF"/>
          </w:rPr>
          <w:t>(пункт 2</w:t>
        </w:r>
      </w:hyperlink>
      <w:r>
        <w:rPr>
          <w:rFonts w:ascii="Calibri" w:hAnsi="Calibri" w:cs="Calibri"/>
        </w:rP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467. Ассортимент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по договору купли-продажи передаче подлежат товары в определенном </w:t>
      </w:r>
      <w:r>
        <w:rPr>
          <w:rFonts w:ascii="Calibri" w:hAnsi="Calibri" w:cs="Calibri"/>
        </w:rPr>
        <w:lastRenderedPageBreak/>
        <w:t>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468. Последствия нарушения условия об ассортименте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товары, соответствующие условию об ассортименте, и отказаться от остальных товаров;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всех переданных товаров;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заменить товары, не соответствующие условию об ассортименте, товарами в ассортименте, предусмотренном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все переданные товары.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настоящей статьи применяются, если иное не предусмотрено договором купли-продажи.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1" w:name="Par152"/>
      <w:bookmarkEnd w:id="11"/>
      <w:r>
        <w:rPr>
          <w:rFonts w:ascii="Calibri" w:hAnsi="Calibri" w:cs="Calibri"/>
        </w:rPr>
        <w:t>Статья 469. Качество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Продавец обязан передать покупателю товар, качество которого соответствует договору купли-продажи.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продаже товара по образцу и (или) по описанию продавец обязан передать покупателю товар, который соответствует образцу и (или) описанию.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w:t>
      </w:r>
      <w:r>
        <w:rPr>
          <w:rFonts w:ascii="Calibri" w:hAnsi="Calibri" w:cs="Calibri"/>
        </w:rPr>
        <w:lastRenderedPageBreak/>
        <w:t>требованиям.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17.12.1999 N 213-ФЗ)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17.12.1999 N 213-ФЗ)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470. Гарантия качества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Товар, который продавец обязан передать покупателю, должен соответствовать требованиям, предусмотренным </w:t>
      </w:r>
      <w:hyperlink w:anchor="Par152" w:history="1">
        <w:r>
          <w:rPr>
            <w:rFonts w:ascii="Calibri" w:hAnsi="Calibri" w:cs="Calibri"/>
            <w:color w:val="0000FF"/>
          </w:rPr>
          <w:t>статьей 469</w:t>
        </w:r>
      </w:hyperlink>
      <w:r>
        <w:rPr>
          <w:rFonts w:ascii="Calibri" w:hAnsi="Calibri" w:cs="Calibri"/>
        </w:rP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ar152" w:history="1">
        <w:r>
          <w:rPr>
            <w:rFonts w:ascii="Calibri" w:hAnsi="Calibri" w:cs="Calibri"/>
            <w:color w:val="0000FF"/>
          </w:rPr>
          <w:t>статьей 469</w:t>
        </w:r>
      </w:hyperlink>
      <w:r>
        <w:rPr>
          <w:rFonts w:ascii="Calibri" w:hAnsi="Calibri" w:cs="Calibri"/>
        </w:rPr>
        <w:t xml:space="preserve"> настоящего Кодекса, в течение определенного времени, установленного договором (гарантийного срока).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471. Исчисление гарантийного срока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Гарантийный срок начинает течь с момента передачи товара покупателю </w:t>
      </w:r>
      <w:hyperlink w:anchor="Par65" w:history="1">
        <w:r>
          <w:rPr>
            <w:rFonts w:ascii="Calibri" w:hAnsi="Calibri" w:cs="Calibri"/>
            <w:color w:val="0000FF"/>
          </w:rPr>
          <w:t>(статья 457),</w:t>
        </w:r>
      </w:hyperlink>
      <w:r>
        <w:rPr>
          <w:rFonts w:ascii="Calibri" w:hAnsi="Calibri" w:cs="Calibri"/>
        </w:rPr>
        <w:t xml:space="preserve"> если иное не предусмотрено договором купли-продажи.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2" w:name="Par177"/>
      <w:bookmarkEnd w:id="12"/>
      <w:r>
        <w:rPr>
          <w:rFonts w:ascii="Calibri" w:hAnsi="Calibri" w:cs="Calibri"/>
        </w:rP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ar278" w:history="1">
        <w:r>
          <w:rPr>
            <w:rFonts w:ascii="Calibri" w:hAnsi="Calibri" w:cs="Calibri"/>
            <w:color w:val="0000FF"/>
          </w:rPr>
          <w:t>статьей 483</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3" w:name="Par180"/>
      <w:bookmarkEnd w:id="13"/>
      <w:r>
        <w:rPr>
          <w:rFonts w:ascii="Calibri" w:hAnsi="Calibri" w:cs="Calibri"/>
        </w:rP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ar225" w:history="1">
        <w:r>
          <w:rPr>
            <w:rFonts w:ascii="Calibri" w:hAnsi="Calibri" w:cs="Calibri"/>
            <w:color w:val="0000FF"/>
          </w:rPr>
          <w:t>(статья 476),</w:t>
        </w:r>
      </w:hyperlink>
      <w:r>
        <w:rPr>
          <w:rFonts w:ascii="Calibri" w:hAnsi="Calibri" w:cs="Calibri"/>
        </w:rPr>
        <w:t xml:space="preserve"> устанавливается гарантийный срок той же продолжительности, что и на замененный, если иное не предусмотрено договором купли-продажи.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472. Срок годности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1" w:history="1">
        <w:r>
          <w:rPr>
            <w:rFonts w:ascii="Calibri" w:hAnsi="Calibri" w:cs="Calibri"/>
            <w:color w:val="0000FF"/>
          </w:rPr>
          <w:t>закона</w:t>
        </w:r>
      </w:hyperlink>
      <w:r>
        <w:rPr>
          <w:rFonts w:ascii="Calibri" w:hAnsi="Calibri" w:cs="Calibri"/>
        </w:rPr>
        <w:t xml:space="preserve"> от 17.12.1999 N 213-ФЗ)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17.12.1999 N 213-ФЗ)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473. Исчисление срока годности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474. Проверка качества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4" w:name="Par199"/>
      <w:bookmarkEnd w:id="14"/>
      <w:r>
        <w:rPr>
          <w:rFonts w:ascii="Calibri" w:hAnsi="Calibri" w:cs="Calibri"/>
        </w:rPr>
        <w:t xml:space="preserve">1. Проверка качества товара может быть предусмотрена законом, иными правовыми актами, обязательными требованиями, установленными в соответствии с </w:t>
      </w:r>
      <w:hyperlink r:id="rId63"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или договором купли-продажи.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19.07.2011 N 248-ФЗ)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19.07.2011 N 248-ФЗ)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порядок проверки качества товара не установлен в соответствии с </w:t>
      </w:r>
      <w:hyperlink w:anchor="Par199" w:history="1">
        <w:r>
          <w:rPr>
            <w:rFonts w:ascii="Calibri" w:hAnsi="Calibri" w:cs="Calibri"/>
            <w:color w:val="0000FF"/>
          </w:rPr>
          <w:t>пунктом 1</w:t>
        </w:r>
      </w:hyperlink>
      <w:r>
        <w:rPr>
          <w:rFonts w:ascii="Calibri" w:hAnsi="Calibri" w:cs="Calibri"/>
        </w:rP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5" w:name="Par206"/>
      <w:bookmarkEnd w:id="15"/>
      <w:r>
        <w:rPr>
          <w:rFonts w:ascii="Calibri" w:hAnsi="Calibri" w:cs="Calibri"/>
        </w:rPr>
        <w:t xml:space="preserve">3. Если законом, иными правовыми актами, обязательными требованиями, установленными в соответствии с </w:t>
      </w:r>
      <w:hyperlink r:id="rId66"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19.07.2011 N 248-ФЗ)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а также иные условия проверки качества товара, производимой как продавцом, так и покупателем, должны быть одними и теми же.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6" w:name="Par211"/>
      <w:bookmarkEnd w:id="16"/>
      <w:r>
        <w:rPr>
          <w:rFonts w:ascii="Calibri" w:hAnsi="Calibri" w:cs="Calibri"/>
        </w:rPr>
        <w:t>Статья 475. Последствия передачи товара ненадлежащего качества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7" w:name="Par214"/>
      <w:bookmarkEnd w:id="17"/>
      <w:r>
        <w:rPr>
          <w:rFonts w:ascii="Calibri" w:hAnsi="Calibri" w:cs="Calibri"/>
        </w:rP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соразмерного уменьшения покупной цены;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безвозмездного устранения недостатков товара в разумный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своих расходов на устранение недостатков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8" w:name="Par218"/>
      <w:bookmarkEnd w:id="18"/>
      <w:r>
        <w:rPr>
          <w:rFonts w:ascii="Calibri" w:hAnsi="Calibri" w:cs="Calibri"/>
        </w:rP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исполнения договора купли-продажи и потребовать возврата уплаченной за товар денежной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замены товара ненадлежащего качества товаром, соответствующим договору.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об устранении недостатков или о замене товара, указанные в </w:t>
      </w:r>
      <w:hyperlink w:anchor="Par214" w:history="1">
        <w:r>
          <w:rPr>
            <w:rFonts w:ascii="Calibri" w:hAnsi="Calibri" w:cs="Calibri"/>
            <w:color w:val="0000FF"/>
          </w:rPr>
          <w:t>пунктах 1</w:t>
        </w:r>
      </w:hyperlink>
      <w:r>
        <w:rPr>
          <w:rFonts w:ascii="Calibri" w:hAnsi="Calibri" w:cs="Calibri"/>
        </w:rPr>
        <w:t xml:space="preserve"> и </w:t>
      </w:r>
      <w:hyperlink w:anchor="Par218" w:history="1">
        <w:r>
          <w:rPr>
            <w:rFonts w:ascii="Calibri" w:hAnsi="Calibri" w:cs="Calibri"/>
            <w:color w:val="0000FF"/>
          </w:rPr>
          <w:t>2</w:t>
        </w:r>
      </w:hyperlink>
      <w:r>
        <w:rPr>
          <w:rFonts w:ascii="Calibri" w:hAnsi="Calibri" w:cs="Calibri"/>
        </w:rPr>
        <w:t xml:space="preserve"> настоящей статьи, могут быть предъявлены покупателем, если иное не вытекает из характера товара или существа обязательства.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ненадлежащего качества части товаров, входящих в комплект </w:t>
      </w:r>
      <w:hyperlink w:anchor="Par248" w:history="1">
        <w:r>
          <w:rPr>
            <w:rFonts w:ascii="Calibri" w:hAnsi="Calibri" w:cs="Calibri"/>
            <w:color w:val="0000FF"/>
          </w:rPr>
          <w:t>(статья 479),</w:t>
        </w:r>
      </w:hyperlink>
      <w:r>
        <w:rPr>
          <w:rFonts w:ascii="Calibri" w:hAnsi="Calibri" w:cs="Calibri"/>
        </w:rPr>
        <w:t xml:space="preserve"> покупатель вправе осуществить в отношении этой части товаров права, предусмотренные </w:t>
      </w:r>
      <w:hyperlink w:anchor="Par214" w:history="1">
        <w:r>
          <w:rPr>
            <w:rFonts w:ascii="Calibri" w:hAnsi="Calibri" w:cs="Calibri"/>
            <w:color w:val="0000FF"/>
          </w:rPr>
          <w:t>пунктами 1</w:t>
        </w:r>
      </w:hyperlink>
      <w:r>
        <w:rPr>
          <w:rFonts w:ascii="Calibri" w:hAnsi="Calibri" w:cs="Calibri"/>
        </w:rPr>
        <w:t xml:space="preserve"> и </w:t>
      </w:r>
      <w:hyperlink w:anchor="Par218" w:history="1">
        <w:r>
          <w:rPr>
            <w:rFonts w:ascii="Calibri" w:hAnsi="Calibri" w:cs="Calibri"/>
            <w:color w:val="0000FF"/>
          </w:rPr>
          <w:t>2</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Правила, предусмотренные настоящей статьей, применяются, если настоящим </w:t>
      </w:r>
      <w:hyperlink w:anchor="Par425" w:history="1">
        <w:r>
          <w:rPr>
            <w:rFonts w:ascii="Calibri" w:hAnsi="Calibri" w:cs="Calibri"/>
            <w:color w:val="0000FF"/>
          </w:rPr>
          <w:t>Кодексом</w:t>
        </w:r>
      </w:hyperlink>
      <w:r>
        <w:rPr>
          <w:rFonts w:ascii="Calibri" w:hAnsi="Calibri" w:cs="Calibri"/>
        </w:rPr>
        <w:t xml:space="preserve"> или другим </w:t>
      </w:r>
      <w:hyperlink r:id="rId68" w:history="1">
        <w:r>
          <w:rPr>
            <w:rFonts w:ascii="Calibri" w:hAnsi="Calibri" w:cs="Calibri"/>
            <w:color w:val="0000FF"/>
          </w:rPr>
          <w:t>законом</w:t>
        </w:r>
      </w:hyperlink>
      <w:r>
        <w:rPr>
          <w:rFonts w:ascii="Calibri" w:hAnsi="Calibri" w:cs="Calibri"/>
        </w:rPr>
        <w:t xml:space="preserve"> не установлено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9" w:name="Par225"/>
      <w:bookmarkEnd w:id="19"/>
      <w:r>
        <w:rPr>
          <w:rFonts w:ascii="Calibri" w:hAnsi="Calibri" w:cs="Calibri"/>
        </w:rPr>
        <w:t>Статья 476. Недостатки товара, за которые отвечает продавец</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477. Сроки обнаружения недостатков переданного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установлено </w:t>
      </w:r>
      <w:hyperlink r:id="rId69" w:history="1">
        <w:r>
          <w:rPr>
            <w:rFonts w:ascii="Calibri" w:hAnsi="Calibri" w:cs="Calibri"/>
            <w:color w:val="0000FF"/>
          </w:rPr>
          <w:t>законом</w:t>
        </w:r>
      </w:hyperlink>
      <w:r>
        <w:rPr>
          <w:rFonts w:ascii="Calibri" w:hAnsi="Calibri" w:cs="Calibri"/>
        </w:rP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0" w:name="Par242"/>
      <w:bookmarkEnd w:id="20"/>
      <w:r>
        <w:rPr>
          <w:rFonts w:ascii="Calibri" w:hAnsi="Calibri" w:cs="Calibri"/>
        </w:rPr>
        <w:t>Статья 478. Комплектность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Продавец обязан передать покупателю товар, соответствующий условиям договора купли-продажи о комплектности.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1" w:name="Par248"/>
      <w:bookmarkEnd w:id="21"/>
      <w:r>
        <w:rPr>
          <w:rFonts w:ascii="Calibri" w:hAnsi="Calibri" w:cs="Calibri"/>
        </w:rPr>
        <w:t>Статья 479. Комплект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2" w:name="Par254"/>
      <w:bookmarkEnd w:id="22"/>
      <w:r>
        <w:rPr>
          <w:rFonts w:ascii="Calibri" w:hAnsi="Calibri" w:cs="Calibri"/>
        </w:rPr>
        <w:t>Статья 480. Последствия передачи некомплектного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3" w:name="Par257"/>
      <w:bookmarkEnd w:id="23"/>
      <w:r>
        <w:rPr>
          <w:rFonts w:ascii="Calibri" w:hAnsi="Calibri" w:cs="Calibri"/>
        </w:rPr>
        <w:t xml:space="preserve">1. В случае передачи некомплектного товара </w:t>
      </w:r>
      <w:hyperlink w:anchor="Par242" w:history="1">
        <w:r>
          <w:rPr>
            <w:rFonts w:ascii="Calibri" w:hAnsi="Calibri" w:cs="Calibri"/>
            <w:color w:val="0000FF"/>
          </w:rPr>
          <w:t>(статья 478)</w:t>
        </w:r>
      </w:hyperlink>
      <w:r>
        <w:rPr>
          <w:rFonts w:ascii="Calibri" w:hAnsi="Calibri" w:cs="Calibri"/>
        </w:rPr>
        <w:t xml:space="preserve"> покупатель вправе по своему выбору потребовать от продавца: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соразмерного уменьшения покупной цены;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доукомплектования товара в разумный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4" w:name="Par260"/>
      <w:bookmarkEnd w:id="24"/>
      <w:r>
        <w:rPr>
          <w:rFonts w:ascii="Calibri" w:hAnsi="Calibri" w:cs="Calibri"/>
        </w:rPr>
        <w:t>2. Если продавец в разумный срок не выполнил требования покупателя о доукомплектовании товара, покупатель вправе по своему выбору: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замены некомплектного товара на комплектный;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исполнения договора купли-продажи и потребовать возврата уплаченной денежной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Последствия, предусмотренные </w:t>
      </w:r>
      <w:hyperlink w:anchor="Par257" w:history="1">
        <w:r>
          <w:rPr>
            <w:rFonts w:ascii="Calibri" w:hAnsi="Calibri" w:cs="Calibri"/>
            <w:color w:val="0000FF"/>
          </w:rPr>
          <w:t>пунктами 1</w:t>
        </w:r>
      </w:hyperlink>
      <w:r>
        <w:rPr>
          <w:rFonts w:ascii="Calibri" w:hAnsi="Calibri" w:cs="Calibri"/>
        </w:rPr>
        <w:t xml:space="preserve"> и </w:t>
      </w:r>
      <w:hyperlink w:anchor="Par260" w:history="1">
        <w:r>
          <w:rPr>
            <w:rFonts w:ascii="Calibri" w:hAnsi="Calibri" w:cs="Calibri"/>
            <w:color w:val="0000FF"/>
          </w:rPr>
          <w:t>2</w:t>
        </w:r>
      </w:hyperlink>
      <w:r>
        <w:rPr>
          <w:rFonts w:ascii="Calibri" w:hAnsi="Calibri" w:cs="Calibri"/>
        </w:rPr>
        <w:t xml:space="preserve"> настоящей статьи, применяются и в случае нарушения продавцом обязанности передать покупателю комплект товаров </w:t>
      </w:r>
      <w:hyperlink w:anchor="Par248" w:history="1">
        <w:r>
          <w:rPr>
            <w:rFonts w:ascii="Calibri" w:hAnsi="Calibri" w:cs="Calibri"/>
            <w:color w:val="0000FF"/>
          </w:rPr>
          <w:t>(статья 479),</w:t>
        </w:r>
      </w:hyperlink>
      <w:r>
        <w:rPr>
          <w:rFonts w:ascii="Calibri" w:hAnsi="Calibri" w:cs="Calibri"/>
        </w:rPr>
        <w:t xml:space="preserve"> если иное не предусмотрено договором купли-продажи и не вытекает из существа обязательства.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481. Тара и упаковка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482. Последствия передачи товара без тары и (или) упаковки либо в ненадлежащей таре и (или) упаковке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5" w:name="Par275"/>
      <w:bookmarkEnd w:id="25"/>
      <w:r>
        <w:rPr>
          <w:rFonts w:ascii="Calibri" w:hAnsi="Calibri" w:cs="Calibri"/>
        </w:rP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275" w:history="1">
        <w:r>
          <w:rPr>
            <w:rFonts w:ascii="Calibri" w:hAnsi="Calibri" w:cs="Calibri"/>
            <w:color w:val="0000FF"/>
          </w:rPr>
          <w:t>пунктом 1</w:t>
        </w:r>
      </w:hyperlink>
      <w:r>
        <w:rPr>
          <w:rFonts w:ascii="Calibri" w:hAnsi="Calibri" w:cs="Calibri"/>
        </w:rP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ar211" w:history="1">
        <w:r>
          <w:rPr>
            <w:rFonts w:ascii="Calibri" w:hAnsi="Calibri" w:cs="Calibri"/>
            <w:color w:val="0000FF"/>
          </w:rPr>
          <w:t>(статья 475).</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6" w:name="Par278"/>
      <w:bookmarkEnd w:id="26"/>
      <w:r>
        <w:rPr>
          <w:rFonts w:ascii="Calibri" w:hAnsi="Calibri" w:cs="Calibri"/>
        </w:rPr>
        <w:lastRenderedPageBreak/>
        <w:t>Статья 483. Извещение продавца о ненадлежащем исполнении договора купли-продажи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7" w:name="Par281"/>
      <w:bookmarkEnd w:id="27"/>
      <w:r>
        <w:rPr>
          <w:rFonts w:ascii="Calibri" w:hAnsi="Calibri" w:cs="Calibri"/>
        </w:rP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8" w:name="Par282"/>
      <w:bookmarkEnd w:id="28"/>
      <w:r>
        <w:rPr>
          <w:rFonts w:ascii="Calibri" w:hAnsi="Calibri" w:cs="Calibri"/>
        </w:rPr>
        <w:t xml:space="preserve">2. В случае невыполнения правила, предусмотренного </w:t>
      </w:r>
      <w:hyperlink w:anchor="Par281" w:history="1">
        <w:r>
          <w:rPr>
            <w:rFonts w:ascii="Calibri" w:hAnsi="Calibri" w:cs="Calibri"/>
            <w:color w:val="0000FF"/>
          </w:rPr>
          <w:t>пунктом 1</w:t>
        </w:r>
      </w:hyperlink>
      <w:r>
        <w:rPr>
          <w:rFonts w:ascii="Calibri" w:hAnsi="Calibri" w:cs="Calibri"/>
        </w:rP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ar281" w:history="1">
        <w:r>
          <w:rPr>
            <w:rFonts w:ascii="Calibri" w:hAnsi="Calibri" w:cs="Calibri"/>
            <w:color w:val="0000FF"/>
          </w:rPr>
          <w:t>пунктами 1</w:t>
        </w:r>
      </w:hyperlink>
      <w:r>
        <w:rPr>
          <w:rFonts w:ascii="Calibri" w:hAnsi="Calibri" w:cs="Calibri"/>
        </w:rPr>
        <w:t xml:space="preserve"> и </w:t>
      </w:r>
      <w:hyperlink w:anchor="Par282" w:history="1">
        <w:r>
          <w:rPr>
            <w:rFonts w:ascii="Calibri" w:hAnsi="Calibri" w:cs="Calibri"/>
            <w:color w:val="0000FF"/>
          </w:rPr>
          <w:t>2</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484. Обязанность покупателя принять товар</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9" w:name="Par291"/>
      <w:bookmarkEnd w:id="29"/>
      <w:r>
        <w:rPr>
          <w:rFonts w:ascii="Calibri" w:hAnsi="Calibri" w:cs="Calibri"/>
        </w:rPr>
        <w:t>Статья 485. Цена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пунктом 3 </w:t>
      </w:r>
      <w:hyperlink r:id="rId70" w:history="1">
        <w:r>
          <w:rPr>
            <w:rFonts w:ascii="Calibri" w:hAnsi="Calibri" w:cs="Calibri"/>
            <w:color w:val="0000FF"/>
          </w:rPr>
          <w:t>статьи 424</w:t>
        </w:r>
      </w:hyperlink>
      <w:r>
        <w:rPr>
          <w:rFonts w:ascii="Calibri" w:hAnsi="Calibri" w:cs="Calibri"/>
        </w:rP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Когда цена установлена в зависимости от веса товара, она определяется по весу нетто, если иное не предусмотрено договором купли-продажи.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71" w:history="1">
        <w:r>
          <w:rPr>
            <w:rFonts w:ascii="Calibri" w:hAnsi="Calibri" w:cs="Calibri"/>
            <w:color w:val="0000FF"/>
          </w:rPr>
          <w:t>статьей 314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w:t>
      </w:r>
      <w:r>
        <w:rPr>
          <w:rFonts w:ascii="Calibri" w:hAnsi="Calibri" w:cs="Calibri"/>
        </w:rPr>
        <w:lastRenderedPageBreak/>
        <w:t>существа обязательства.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486. Оплата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72" w:history="1">
        <w:r>
          <w:rPr>
            <w:rFonts w:ascii="Calibri" w:hAnsi="Calibri" w:cs="Calibri"/>
            <w:color w:val="0000FF"/>
          </w:rPr>
          <w:t>статьей 395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30" w:name="Par308"/>
      <w:bookmarkEnd w:id="30"/>
      <w:r>
        <w:rPr>
          <w:rFonts w:ascii="Calibri" w:hAnsi="Calibri" w:cs="Calibri"/>
        </w:rPr>
        <w:t>Статья 487. Предварительная оплата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73" w:history="1">
        <w:r>
          <w:rPr>
            <w:rFonts w:ascii="Calibri" w:hAnsi="Calibri" w:cs="Calibri"/>
            <w:color w:val="0000FF"/>
          </w:rPr>
          <w:t>статьей 314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407" w:history="1">
        <w:r>
          <w:rPr>
            <w:rFonts w:ascii="Calibri" w:hAnsi="Calibri" w:cs="Calibri"/>
            <w:color w:val="0000FF"/>
          </w:rPr>
          <w:t>В случае</w:t>
        </w:r>
      </w:hyperlink>
      <w:r>
        <w:rPr>
          <w:rFonts w:ascii="Calibri" w:hAnsi="Calibri" w:cs="Calibri"/>
        </w:rPr>
        <w:t xml:space="preserve"> неисполнения покупателем обязанности предварительно оплатить товар применяются правила, предусмотренные </w:t>
      </w:r>
      <w:hyperlink r:id="rId74" w:history="1">
        <w:r>
          <w:rPr>
            <w:rFonts w:ascii="Calibri" w:hAnsi="Calibri" w:cs="Calibri"/>
            <w:color w:val="0000FF"/>
          </w:rPr>
          <w:t>статьей 328</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ar65" w:history="1">
        <w:r>
          <w:rPr>
            <w:rFonts w:ascii="Calibri" w:hAnsi="Calibri" w:cs="Calibri"/>
            <w:color w:val="0000FF"/>
          </w:rPr>
          <w:t>(статья 457),</w:t>
        </w:r>
      </w:hyperlink>
      <w:r>
        <w:rPr>
          <w:rFonts w:ascii="Calibri" w:hAnsi="Calibri" w:cs="Calibri"/>
        </w:rPr>
        <w:t xml:space="preserve"> покупатель вправе потребовать передачи оплаченного товара или возврата суммы предварительной оплаты за товар, не переданный продавцом.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когда продавец не исполняет обязанность по передаче предварительно оплаченного товара и иное не предусмотрено </w:t>
      </w:r>
      <w:hyperlink r:id="rId75" w:history="1">
        <w:r>
          <w:rPr>
            <w:rFonts w:ascii="Calibri" w:hAnsi="Calibri" w:cs="Calibri"/>
            <w:color w:val="0000FF"/>
          </w:rPr>
          <w:t>законом</w:t>
        </w:r>
      </w:hyperlink>
      <w:r>
        <w:rPr>
          <w:rFonts w:ascii="Calibri" w:hAnsi="Calibri" w:cs="Calibri"/>
        </w:rPr>
        <w:t xml:space="preserve"> или договором купли-продажи, на сумму предварительной оплаты подлежат уплате проценты в соответствии со </w:t>
      </w:r>
      <w:hyperlink r:id="rId76" w:history="1">
        <w:r>
          <w:rPr>
            <w:rFonts w:ascii="Calibri" w:hAnsi="Calibri" w:cs="Calibri"/>
            <w:color w:val="0000FF"/>
          </w:rPr>
          <w:t>статьей 395</w:t>
        </w:r>
      </w:hyperlink>
      <w:r>
        <w:rPr>
          <w:rFonts w:ascii="Calibri" w:hAnsi="Calibri" w:cs="Calibri"/>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25.10.2007 N 234-ФЗ)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488. Оплата товара, проданного в кредит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78" w:history="1">
        <w:r>
          <w:rPr>
            <w:rFonts w:ascii="Calibri" w:hAnsi="Calibri" w:cs="Calibri"/>
            <w:color w:val="0000FF"/>
          </w:rPr>
          <w:t>статьей 314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1" w:name="Par322"/>
      <w:bookmarkEnd w:id="31"/>
      <w:r>
        <w:rPr>
          <w:rFonts w:ascii="Calibri" w:hAnsi="Calibri" w:cs="Calibri"/>
        </w:rPr>
        <w:t xml:space="preserve">2. В случае неисполнения продавцом обязанности по передаче товара применяются правила, предусмотренные </w:t>
      </w:r>
      <w:hyperlink r:id="rId79" w:history="1">
        <w:r>
          <w:rPr>
            <w:rFonts w:ascii="Calibri" w:hAnsi="Calibri" w:cs="Calibri"/>
            <w:color w:val="0000FF"/>
          </w:rPr>
          <w:t>статьей 328</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когда покупатель, получивший товар, не исполняет обязанность по его оплате в </w:t>
      </w:r>
      <w:r>
        <w:rPr>
          <w:rFonts w:ascii="Calibri" w:hAnsi="Calibri" w:cs="Calibri"/>
        </w:rPr>
        <w:lastRenderedPageBreak/>
        <w:t>установленный договором купли-продажи срок, продавец вправе потребовать оплаты переданного товара или возврата неоплаченных товаров.</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2" w:name="Par324"/>
      <w:bookmarkEnd w:id="32"/>
      <w:r>
        <w:rPr>
          <w:rFonts w:ascii="Calibri" w:hAnsi="Calibri" w:cs="Calibri"/>
        </w:rP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ar408" w:history="1">
        <w:r>
          <w:rPr>
            <w:rFonts w:ascii="Calibri" w:hAnsi="Calibri" w:cs="Calibri"/>
            <w:color w:val="0000FF"/>
          </w:rPr>
          <w:t>Кодексом</w:t>
        </w:r>
      </w:hyperlink>
      <w:r>
        <w:rPr>
          <w:rFonts w:ascii="Calibri" w:hAnsi="Calibri" w:cs="Calibri"/>
        </w:rPr>
        <w:t xml:space="preserve"> или договором купли-продажи, на просроченную сумму подлежат уплате проценты в соответствии со </w:t>
      </w:r>
      <w:hyperlink r:id="rId80" w:history="1">
        <w:r>
          <w:rPr>
            <w:rFonts w:ascii="Calibri" w:hAnsi="Calibri" w:cs="Calibri"/>
            <w:color w:val="0000FF"/>
          </w:rPr>
          <w:t>статьей 395</w:t>
        </w:r>
      </w:hyperlink>
      <w:r>
        <w:rPr>
          <w:rFonts w:ascii="Calibri" w:hAnsi="Calibri" w:cs="Calibri"/>
        </w:rPr>
        <w:t xml:space="preserve"> настоящего Кодекса со дня, когда по договору товар должен был быть оплачен, до дня оплаты товара покупателем.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3" w:name="Par326"/>
      <w:bookmarkEnd w:id="33"/>
      <w:r>
        <w:rPr>
          <w:rFonts w:ascii="Calibri" w:hAnsi="Calibri" w:cs="Calibri"/>
        </w:rP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489. Оплата товара в рассрочку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о продаже товара в кредит может быть предусмотрена оплата товара в рассрочку.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договору о продаже товара в кредит с условием о рассрочке платежа применяются правила, предусмотренные </w:t>
      </w:r>
      <w:hyperlink w:anchor="Par322" w:history="1">
        <w:r>
          <w:rPr>
            <w:rFonts w:ascii="Calibri" w:hAnsi="Calibri" w:cs="Calibri"/>
            <w:color w:val="0000FF"/>
          </w:rPr>
          <w:t>пунктами 2,</w:t>
        </w:r>
      </w:hyperlink>
      <w:r>
        <w:rPr>
          <w:rFonts w:ascii="Calibri" w:hAnsi="Calibri" w:cs="Calibri"/>
        </w:rPr>
        <w:t xml:space="preserve"> </w:t>
      </w:r>
      <w:hyperlink w:anchor="Par324" w:history="1">
        <w:r>
          <w:rPr>
            <w:rFonts w:ascii="Calibri" w:hAnsi="Calibri" w:cs="Calibri"/>
            <w:color w:val="0000FF"/>
          </w:rPr>
          <w:t>4</w:t>
        </w:r>
      </w:hyperlink>
      <w:r>
        <w:rPr>
          <w:rFonts w:ascii="Calibri" w:hAnsi="Calibri" w:cs="Calibri"/>
        </w:rPr>
        <w:t xml:space="preserve"> и </w:t>
      </w:r>
      <w:hyperlink w:anchor="Par326" w:history="1">
        <w:r>
          <w:rPr>
            <w:rFonts w:ascii="Calibri" w:hAnsi="Calibri" w:cs="Calibri"/>
            <w:color w:val="0000FF"/>
          </w:rPr>
          <w:t>5</w:t>
        </w:r>
      </w:hyperlink>
      <w:r>
        <w:rPr>
          <w:rFonts w:ascii="Calibri" w:hAnsi="Calibri" w:cs="Calibri"/>
        </w:rPr>
        <w:t xml:space="preserve"> статьи 488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490. Страхование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купли-продажи может быть предусмотрена обязанность продавца или покупателя страховать товар.</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34" w:name="Par341"/>
      <w:bookmarkEnd w:id="34"/>
      <w:r>
        <w:rPr>
          <w:rFonts w:ascii="Calibri" w:hAnsi="Calibri" w:cs="Calibri"/>
        </w:rPr>
        <w:t>Статья 491. Сохранение права собственности за продавцом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2. Розничная купля-продажа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492. Договор розничной купли-продажи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розничной купли-продажи является публичным договором </w:t>
      </w:r>
      <w:hyperlink r:id="rId81" w:history="1">
        <w:r>
          <w:rPr>
            <w:rFonts w:ascii="Calibri" w:hAnsi="Calibri" w:cs="Calibri"/>
            <w:color w:val="0000FF"/>
          </w:rPr>
          <w:t>(статья 426).</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82" w:history="1">
        <w:r>
          <w:rPr>
            <w:rFonts w:ascii="Calibri" w:hAnsi="Calibri" w:cs="Calibri"/>
            <w:color w:val="0000FF"/>
          </w:rPr>
          <w:t>законы</w:t>
        </w:r>
      </w:hyperlink>
      <w:r>
        <w:rPr>
          <w:rFonts w:ascii="Calibri" w:hAnsi="Calibri" w:cs="Calibri"/>
        </w:rPr>
        <w:t xml:space="preserve"> о защите прав потребителей и иные правовые акты, принятые в соответствии с ними.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493. Форма договора розничной купли-продажи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предусмотрено </w:t>
      </w:r>
      <w:hyperlink w:anchor="Par394" w:history="1">
        <w:r>
          <w:rPr>
            <w:rFonts w:ascii="Calibri" w:hAnsi="Calibri" w:cs="Calibri"/>
            <w:color w:val="0000FF"/>
          </w:rPr>
          <w:t>законом</w:t>
        </w:r>
      </w:hyperlink>
      <w:r>
        <w:rPr>
          <w:rFonts w:ascii="Calibri" w:hAnsi="Calibri" w:cs="Calibri"/>
        </w:rPr>
        <w:t xml:space="preserve"> или договором розничной купли-продажи, в том числе условиями формуляров или иных стандартных форм, к которым присоединяется покупатель (статья </w:t>
      </w:r>
      <w:hyperlink r:id="rId83" w:history="1">
        <w:r>
          <w:rPr>
            <w:rFonts w:ascii="Calibri" w:hAnsi="Calibri" w:cs="Calibri"/>
            <w:color w:val="0000FF"/>
          </w:rPr>
          <w:t>428),</w:t>
        </w:r>
      </w:hyperlink>
      <w:r>
        <w:rPr>
          <w:rFonts w:ascii="Calibri" w:hAnsi="Calibri" w:cs="Calibri"/>
        </w:rPr>
        <w:t xml:space="preserve">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494. Публичная оферта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Предложение товара в его рекламе, каталогах и описаниях товаров, обращенных к неопределенному кругу лиц, признается публичной офертой (пункт 2 </w:t>
      </w:r>
      <w:hyperlink r:id="rId84" w:history="1">
        <w:r>
          <w:rPr>
            <w:rFonts w:ascii="Calibri" w:hAnsi="Calibri" w:cs="Calibri"/>
            <w:color w:val="0000FF"/>
          </w:rPr>
          <w:t>статьи 437),</w:t>
        </w:r>
      </w:hyperlink>
      <w:r>
        <w:rPr>
          <w:rFonts w:ascii="Calibri" w:hAnsi="Calibri" w:cs="Calibri"/>
        </w:rPr>
        <w:t xml:space="preserve"> если оно содержит все существенные условия договора розничной купли-продажи.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495. Предоставление покупателю информации о товаре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5" w:name="Par369"/>
      <w:bookmarkEnd w:id="35"/>
      <w:r>
        <w:rPr>
          <w:rFonts w:ascii="Calibri" w:hAnsi="Calibri" w:cs="Calibri"/>
        </w:rP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6" w:name="Par370"/>
      <w:bookmarkEnd w:id="36"/>
      <w:r>
        <w:rPr>
          <w:rFonts w:ascii="Calibri" w:hAnsi="Calibri" w:cs="Calibri"/>
        </w:rP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покупателю не предоставлена возможность незамедлительно получить в месте продажи информацию о товаре, указанную в </w:t>
      </w:r>
      <w:hyperlink w:anchor="Par369" w:history="1">
        <w:r>
          <w:rPr>
            <w:rFonts w:ascii="Calibri" w:hAnsi="Calibri" w:cs="Calibri"/>
            <w:color w:val="0000FF"/>
          </w:rPr>
          <w:t>пунктах 1</w:t>
        </w:r>
      </w:hyperlink>
      <w:r>
        <w:rPr>
          <w:rFonts w:ascii="Calibri" w:hAnsi="Calibri" w:cs="Calibri"/>
        </w:rPr>
        <w:t xml:space="preserve"> и </w:t>
      </w:r>
      <w:hyperlink w:anchor="Par370" w:history="1">
        <w:r>
          <w:rPr>
            <w:rFonts w:ascii="Calibri" w:hAnsi="Calibri" w:cs="Calibri"/>
            <w:color w:val="0000FF"/>
          </w:rPr>
          <w:t>2</w:t>
        </w:r>
      </w:hyperlink>
      <w:r>
        <w:rPr>
          <w:rFonts w:ascii="Calibri" w:hAnsi="Calibri" w:cs="Calibri"/>
        </w:rP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(пункт 4 </w:t>
      </w:r>
      <w:hyperlink r:id="rId85" w:history="1">
        <w:r>
          <w:rPr>
            <w:rFonts w:ascii="Calibri" w:hAnsi="Calibri" w:cs="Calibri"/>
            <w:color w:val="0000FF"/>
          </w:rPr>
          <w:t>статьи 445),</w:t>
        </w:r>
      </w:hyperlink>
      <w:r>
        <w:rPr>
          <w:rFonts w:ascii="Calibri" w:hAnsi="Calibri" w:cs="Calibri"/>
        </w:rPr>
        <w:t xml:space="preserve">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w:t>
      </w:r>
      <w:r>
        <w:rPr>
          <w:rFonts w:ascii="Calibri" w:hAnsi="Calibri" w:cs="Calibri"/>
        </w:rPr>
        <w:lastRenderedPageBreak/>
        <w:t>отсутствием у него такой информации.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496. Продажа товара с условием о его принятии покупателем в определенный срок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497. Продажа товара по образцам и дистанционный способ продажи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25.10.2007 N 234-ФЗ)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w:t>
      </w:r>
      <w:hyperlink r:id="rId87" w:history="1">
        <w:r>
          <w:rPr>
            <w:rFonts w:ascii="Calibri" w:hAnsi="Calibri" w:cs="Calibri"/>
            <w:color w:val="0000FF"/>
          </w:rPr>
          <w:t>(продажа товара по образцам)</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7" w:name="Par388"/>
      <w:bookmarkEnd w:id="37"/>
      <w:r>
        <w:rPr>
          <w:rFonts w:ascii="Calibri" w:hAnsi="Calibri" w:cs="Calibri"/>
        </w:rPr>
        <w:t xml:space="preserve">3. Если иное не предусмотрено законом, иными правовыми </w:t>
      </w:r>
      <w:hyperlink r:id="rId88" w:history="1">
        <w:r>
          <w:rPr>
            <w:rFonts w:ascii="Calibri" w:hAnsi="Calibri" w:cs="Calibri"/>
            <w:color w:val="0000FF"/>
          </w:rPr>
          <w:t>актами</w:t>
        </w:r>
      </w:hyperlink>
      <w:r>
        <w:rPr>
          <w:rFonts w:ascii="Calibri" w:hAnsi="Calibri" w:cs="Calibri"/>
        </w:rPr>
        <w:t xml:space="preserve">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иное не предусмотрено </w:t>
      </w:r>
      <w:hyperlink r:id="rId89" w:history="1">
        <w:r>
          <w:rPr>
            <w:rFonts w:ascii="Calibri" w:hAnsi="Calibri" w:cs="Calibri"/>
            <w:color w:val="0000FF"/>
          </w:rPr>
          <w:t>законом</w:t>
        </w:r>
      </w:hyperlink>
      <w:r>
        <w:rPr>
          <w:rFonts w:ascii="Calibri" w:hAnsi="Calibri" w:cs="Calibri"/>
        </w:rPr>
        <w:t xml:space="preserve">, до передачи товара покупатель вправе отказаться от исполнения любого указанного в </w:t>
      </w:r>
      <w:hyperlink w:anchor="Par388" w:history="1">
        <w:r>
          <w:rPr>
            <w:rFonts w:ascii="Calibri" w:hAnsi="Calibri" w:cs="Calibri"/>
            <w:color w:val="0000FF"/>
          </w:rPr>
          <w:t>пункте 3</w:t>
        </w:r>
      </w:hyperlink>
      <w:r>
        <w:rPr>
          <w:rFonts w:ascii="Calibri" w:hAnsi="Calibri" w:cs="Calibri"/>
        </w:rP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498. Продажа товаров с использованием автоматов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8" w:name="Par394"/>
      <w:bookmarkEnd w:id="38"/>
      <w:r>
        <w:rPr>
          <w:rFonts w:ascii="Calibri" w:hAnsi="Calibri" w:cs="Calibri"/>
        </w:rP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499. Продажа товара с условием о его доставке покупателю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500. Цена и оплата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9" w:name="Par407"/>
      <w:bookmarkEnd w:id="39"/>
      <w:r>
        <w:rPr>
          <w:rFonts w:ascii="Calibri" w:hAnsi="Calibri" w:cs="Calibri"/>
        </w:rPr>
        <w:t xml:space="preserve">2. В случае, когда договором розничной купли-продажи предусмотрена предварительная оплата товара </w:t>
      </w:r>
      <w:hyperlink w:anchor="Par308" w:history="1">
        <w:r>
          <w:rPr>
            <w:rFonts w:ascii="Calibri" w:hAnsi="Calibri" w:cs="Calibri"/>
            <w:color w:val="0000FF"/>
          </w:rPr>
          <w:t>(статья 487),</w:t>
        </w:r>
      </w:hyperlink>
      <w:r>
        <w:rPr>
          <w:rFonts w:ascii="Calibri" w:hAnsi="Calibri" w:cs="Calibri"/>
        </w:rPr>
        <w:t xml:space="preserve">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40" w:name="Par408"/>
      <w:bookmarkEnd w:id="40"/>
      <w:r>
        <w:rPr>
          <w:rFonts w:ascii="Calibri" w:hAnsi="Calibri" w:cs="Calibri"/>
        </w:rP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w:t>
      </w:r>
      <w:hyperlink w:anchor="Par324" w:history="1">
        <w:r>
          <w:rPr>
            <w:rFonts w:ascii="Calibri" w:hAnsi="Calibri" w:cs="Calibri"/>
            <w:color w:val="0000FF"/>
          </w:rPr>
          <w:t>статьи 488</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Покупатель вправе оплатить товар в любое время в пределах установленного договором периода рассрочки оплаты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501. Договор найма-продажи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Договором может быть предусмотрено, что до перехода права собственности на товар к покупателю </w:t>
      </w:r>
      <w:hyperlink w:anchor="Par341" w:history="1">
        <w:r>
          <w:rPr>
            <w:rFonts w:ascii="Calibri" w:hAnsi="Calibri" w:cs="Calibri"/>
            <w:color w:val="0000FF"/>
          </w:rPr>
          <w:t>(статья 491)</w:t>
        </w:r>
      </w:hyperlink>
      <w:r>
        <w:rPr>
          <w:rFonts w:ascii="Calibri" w:hAnsi="Calibri" w:cs="Calibri"/>
        </w:rPr>
        <w:t xml:space="preserve"> покупатель является нанимателем (арендатором) переданного ему товара (договор найма-продажи).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покупатель становится собственником товара с момента оплаты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502. Обмен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0" w:history="1">
        <w:r>
          <w:rPr>
            <w:rFonts w:ascii="Calibri" w:hAnsi="Calibri" w:cs="Calibri"/>
            <w:color w:val="0000FF"/>
          </w:rPr>
          <w:t>Перечень</w:t>
        </w:r>
      </w:hyperlink>
      <w:r>
        <w:rPr>
          <w:rFonts w:ascii="Calibri" w:hAnsi="Calibri" w:cs="Calibri"/>
        </w:rPr>
        <w:t xml:space="preserve"> товаров, которые не подлежат обмену или возврату по указанным в настоящей </w:t>
      </w:r>
      <w:r>
        <w:rPr>
          <w:rFonts w:ascii="Calibri" w:hAnsi="Calibri" w:cs="Calibri"/>
        </w:rPr>
        <w:lastRenderedPageBreak/>
        <w:t xml:space="preserve">статье основаниям, определяется в </w:t>
      </w:r>
      <w:hyperlink r:id="rId91" w:history="1">
        <w:r>
          <w:rPr>
            <w:rFonts w:ascii="Calibri" w:hAnsi="Calibri" w:cs="Calibri"/>
            <w:color w:val="0000FF"/>
          </w:rPr>
          <w:t>порядке</w:t>
        </w:r>
      </w:hyperlink>
      <w:r>
        <w:rPr>
          <w:rFonts w:ascii="Calibri" w:hAnsi="Calibri" w:cs="Calibri"/>
        </w:rPr>
        <w:t>, установленном законом или иными правовыми актами.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41" w:name="Par425"/>
      <w:bookmarkEnd w:id="41"/>
      <w:r>
        <w:rPr>
          <w:rFonts w:ascii="Calibri" w:hAnsi="Calibri" w:cs="Calibri"/>
        </w:rPr>
        <w:t>Статья 503. Права покупателя в случае продажи ему товара ненадлежащего качества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25.10.2007 N 234-ФЗ)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42" w:name="Par430"/>
      <w:bookmarkEnd w:id="42"/>
      <w:r>
        <w:rPr>
          <w:rFonts w:ascii="Calibri" w:hAnsi="Calibri" w:cs="Calibri"/>
        </w:rP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замены недоброкачественного товара товаром надлежащего качества;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соразмерного уменьшения покупной цены;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незамедлительного безвозмездного устранения недостатков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расходов на устранение недостатков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43" w:name="Par435"/>
      <w:bookmarkEnd w:id="43"/>
      <w:r>
        <w:rPr>
          <w:rFonts w:ascii="Calibri" w:hAnsi="Calibri" w:cs="Calibri"/>
        </w:rP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отношении </w:t>
      </w:r>
      <w:hyperlink r:id="rId93" w:history="1">
        <w:r>
          <w:rPr>
            <w:rFonts w:ascii="Calibri" w:hAnsi="Calibri" w:cs="Calibri"/>
            <w:color w:val="0000FF"/>
          </w:rPr>
          <w:t>технически сложного товара</w:t>
        </w:r>
      </w:hyperlink>
      <w:r>
        <w:rPr>
          <w:rFonts w:ascii="Calibri" w:hAnsi="Calibri" w:cs="Calibri"/>
        </w:rP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ar218" w:history="1">
        <w:r>
          <w:rPr>
            <w:rFonts w:ascii="Calibri" w:hAnsi="Calibri" w:cs="Calibri"/>
            <w:color w:val="0000FF"/>
          </w:rPr>
          <w:t>пункт 2 статьи 475</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Вместо предъявления указанных в </w:t>
      </w:r>
      <w:hyperlink w:anchor="Par430" w:history="1">
        <w:r>
          <w:rPr>
            <w:rFonts w:ascii="Calibri" w:hAnsi="Calibri" w:cs="Calibri"/>
            <w:color w:val="0000FF"/>
          </w:rPr>
          <w:t>пунктах 1</w:t>
        </w:r>
      </w:hyperlink>
      <w:r>
        <w:rPr>
          <w:rFonts w:ascii="Calibri" w:hAnsi="Calibri" w:cs="Calibri"/>
        </w:rPr>
        <w:t xml:space="preserve"> и </w:t>
      </w:r>
      <w:hyperlink w:anchor="Par435" w:history="1">
        <w:r>
          <w:rPr>
            <w:rFonts w:ascii="Calibri" w:hAnsi="Calibri" w:cs="Calibri"/>
            <w:color w:val="0000FF"/>
          </w:rPr>
          <w:t>2</w:t>
        </w:r>
      </w:hyperlink>
      <w:r>
        <w:rPr>
          <w:rFonts w:ascii="Calibri" w:hAnsi="Calibri" w:cs="Calibri"/>
        </w:rP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предусмотренные настоящей статьей, применяются, если </w:t>
      </w:r>
      <w:hyperlink r:id="rId94" w:history="1">
        <w:r>
          <w:rPr>
            <w:rFonts w:ascii="Calibri" w:hAnsi="Calibri" w:cs="Calibri"/>
            <w:color w:val="0000FF"/>
          </w:rPr>
          <w:t>законами</w:t>
        </w:r>
      </w:hyperlink>
      <w:r>
        <w:rPr>
          <w:rFonts w:ascii="Calibri" w:hAnsi="Calibri" w:cs="Calibri"/>
        </w:rPr>
        <w:t xml:space="preserve"> о защите прав потребителей не установлено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504. Возмещение разницы в цене при замене товара, уменьшении покупной цены и возврате товара ненадлежащего качества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44" w:name="Par450"/>
      <w:bookmarkEnd w:id="44"/>
      <w:r>
        <w:rPr>
          <w:rFonts w:ascii="Calibri" w:hAnsi="Calibri" w:cs="Calibri"/>
        </w:rPr>
        <w:t>Статья 505. Ответственность продавца и исполнение обязательства в натуре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3. Поставка товаров</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положений ГК РФ о договоре поставки, см. </w:t>
      </w:r>
      <w:hyperlink r:id="rId95" w:history="1">
        <w:r>
          <w:rPr>
            <w:rFonts w:ascii="Calibri" w:hAnsi="Calibri" w:cs="Calibri"/>
            <w:color w:val="0000FF"/>
          </w:rPr>
          <w:t>Постановление</w:t>
        </w:r>
      </w:hyperlink>
      <w:r>
        <w:rPr>
          <w:rFonts w:ascii="Calibri" w:hAnsi="Calibri" w:cs="Calibri"/>
        </w:rPr>
        <w:t xml:space="preserve"> Пленума ВАС РФ от 22.10.1997 N 18.</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45" w:name="Par459"/>
      <w:bookmarkEnd w:id="45"/>
      <w:r>
        <w:rPr>
          <w:rFonts w:ascii="Calibri" w:hAnsi="Calibri" w:cs="Calibri"/>
        </w:rPr>
        <w:t>Статья 506. Договор поставки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507. Урегулирование разногласий при заключении договора поставки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46" w:name="Par467"/>
      <w:bookmarkEnd w:id="46"/>
      <w:r>
        <w:rPr>
          <w:rFonts w:ascii="Calibri" w:hAnsi="Calibri" w:cs="Calibri"/>
        </w:rP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ar467" w:history="1">
        <w:r>
          <w:rPr>
            <w:rFonts w:ascii="Calibri" w:hAnsi="Calibri" w:cs="Calibri"/>
            <w:color w:val="0000FF"/>
          </w:rPr>
          <w:t>пунктом 1</w:t>
        </w:r>
      </w:hyperlink>
      <w:r>
        <w:rPr>
          <w:rFonts w:ascii="Calibri" w:hAnsi="Calibri" w:cs="Calibri"/>
        </w:rPr>
        <w:t xml:space="preserve"> настоящей статьи, обязана возместить убытки, вызванные уклонением от согласования условий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508. Периоды поставки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Досрочная поставка товаров может производиться с согласия покупателя.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Товары, поставленные досрочно и принятые покупателем, засчитываются в счет количества товаров, подлежащих поставке в следующем периоде.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509. Порядок поставки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510. Доставка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47" w:name="Par491"/>
      <w:bookmarkEnd w:id="47"/>
      <w:r>
        <w:rPr>
          <w:rFonts w:ascii="Calibri" w:hAnsi="Calibri" w:cs="Calibri"/>
        </w:rPr>
        <w:t>2. Договором поставки может быть предусмотрено получение товаров покупателем (получателем) в месте нахождения поставщика (выборка товаров).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511. Восполнение недопоставки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512. Ассортимент товаров при восполнении недопоставки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513. Принятие товаров покупателем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48" w:name="Par511"/>
      <w:bookmarkEnd w:id="48"/>
      <w:r>
        <w:rPr>
          <w:rFonts w:ascii="Calibri" w:hAnsi="Calibri" w:cs="Calibri"/>
        </w:rP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514. Ответственное хранение товара, не принятого покупателем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 обязан вывезти товар, принятый покупателем (получателем) на ответственное хранение, или распорядиться им в разумный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поставщик в этот срок не распорядится товаром, покупатель вправе реализовать товар или возвратить его поставщику.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вырученное от реализации товара передается поставщику за вычетом причитающегося покупателю.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515. Выборка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Когда договором поставки предусмотрена выборка товаров покупателем (получателем) в месте нахождения поставщика (пункт 2 </w:t>
      </w:r>
      <w:hyperlink w:anchor="Par491" w:history="1">
        <w:r>
          <w:rPr>
            <w:rFonts w:ascii="Calibri" w:hAnsi="Calibri" w:cs="Calibri"/>
            <w:color w:val="0000FF"/>
          </w:rPr>
          <w:t>статьи 510),</w:t>
        </w:r>
      </w:hyperlink>
      <w:r>
        <w:rPr>
          <w:rFonts w:ascii="Calibri" w:hAnsi="Calibri" w:cs="Calibri"/>
        </w:rPr>
        <w:t xml:space="preserve">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516. Расчеты за поставляемые товары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w:t>
      </w:r>
      <w:r>
        <w:rPr>
          <w:rFonts w:ascii="Calibri" w:hAnsi="Calibri" w:cs="Calibri"/>
        </w:rPr>
        <w:lastRenderedPageBreak/>
        <w:t>определены, то расчеты осуществляются платежными поручениями.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517. Тара и упаковка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Прочая тара, а также упаковка товара подлежат возврату поставщику лишь в случаях, предусмотренных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518. Последствия поставки товаров ненадлежащего качества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ar211" w:history="1">
        <w:r>
          <w:rPr>
            <w:rFonts w:ascii="Calibri" w:hAnsi="Calibri" w:cs="Calibri"/>
            <w:color w:val="0000FF"/>
          </w:rPr>
          <w:t>статьей 475</w:t>
        </w:r>
      </w:hyperlink>
      <w:r>
        <w:rPr>
          <w:rFonts w:ascii="Calibri" w:hAnsi="Calibri" w:cs="Calibri"/>
        </w:rP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519. Последствия поставки некомплектных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ar254" w:history="1">
        <w:r>
          <w:rPr>
            <w:rFonts w:ascii="Calibri" w:hAnsi="Calibri" w:cs="Calibri"/>
            <w:color w:val="0000FF"/>
          </w:rPr>
          <w:t>статьей 480</w:t>
        </w:r>
      </w:hyperlink>
      <w:r>
        <w:rPr>
          <w:rFonts w:ascii="Calibri" w:hAnsi="Calibri" w:cs="Calibri"/>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Исчисление расходов покупателя на приобретение товаров у других лиц в случаях их </w:t>
      </w:r>
      <w:r>
        <w:rPr>
          <w:rFonts w:ascii="Calibri" w:hAnsi="Calibri" w:cs="Calibri"/>
        </w:rPr>
        <w:lastRenderedPageBreak/>
        <w:t xml:space="preserve">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w:t>
      </w:r>
      <w:hyperlink w:anchor="Par589" w:history="1">
        <w:r>
          <w:rPr>
            <w:rFonts w:ascii="Calibri" w:hAnsi="Calibri" w:cs="Calibri"/>
            <w:color w:val="0000FF"/>
          </w:rPr>
          <w:t>статьи 524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521. Неустойка за недопоставку или просрочку поставки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Установленная </w:t>
      </w:r>
      <w:hyperlink r:id="rId96" w:history="1">
        <w:r>
          <w:rPr>
            <w:rFonts w:ascii="Calibri" w:hAnsi="Calibri" w:cs="Calibri"/>
            <w:color w:val="0000FF"/>
          </w:rPr>
          <w:t>законом</w:t>
        </w:r>
      </w:hyperlink>
      <w:r>
        <w:rPr>
          <w:rFonts w:ascii="Calibri" w:hAnsi="Calibri" w:cs="Calibri"/>
        </w:rPr>
        <w:t xml:space="preserve">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49" w:name="Par567"/>
      <w:bookmarkEnd w:id="49"/>
      <w:r>
        <w:rPr>
          <w:rFonts w:ascii="Calibri" w:hAnsi="Calibri" w:cs="Calibri"/>
        </w:rPr>
        <w:t>Статья 522. Погашение однородных обязательств по нескольким договорам поставки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50" w:name="Par570"/>
      <w:bookmarkEnd w:id="50"/>
      <w:r>
        <w:rPr>
          <w:rFonts w:ascii="Calibri" w:hAnsi="Calibri" w:cs="Calibri"/>
        </w:rP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51" w:name="Par571"/>
      <w:bookmarkEnd w:id="51"/>
      <w:r>
        <w:rPr>
          <w:rFonts w:ascii="Calibri" w:hAnsi="Calibri" w:cs="Calibri"/>
        </w:rP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поставщик или покупатель не воспользовались правами, предоставленными им соответственно </w:t>
      </w:r>
      <w:hyperlink w:anchor="Par570" w:history="1">
        <w:r>
          <w:rPr>
            <w:rFonts w:ascii="Calibri" w:hAnsi="Calibri" w:cs="Calibri"/>
            <w:color w:val="0000FF"/>
          </w:rPr>
          <w:t>пунктами 1</w:t>
        </w:r>
      </w:hyperlink>
      <w:r>
        <w:rPr>
          <w:rFonts w:ascii="Calibri" w:hAnsi="Calibri" w:cs="Calibri"/>
        </w:rPr>
        <w:t xml:space="preserve"> и </w:t>
      </w:r>
      <w:hyperlink w:anchor="Par571" w:history="1">
        <w:r>
          <w:rPr>
            <w:rFonts w:ascii="Calibri" w:hAnsi="Calibri" w:cs="Calibri"/>
            <w:color w:val="0000FF"/>
          </w:rPr>
          <w:t>2</w:t>
        </w:r>
      </w:hyperlink>
      <w:r>
        <w:rPr>
          <w:rFonts w:ascii="Calibri" w:hAnsi="Calibri" w:cs="Calibri"/>
        </w:rP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52" w:name="Par574"/>
      <w:bookmarkEnd w:id="52"/>
      <w:r>
        <w:rPr>
          <w:rFonts w:ascii="Calibri" w:hAnsi="Calibri" w:cs="Calibri"/>
        </w:rPr>
        <w:t>Статья 523. Односторонний отказ от исполнения договора поставки</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(абзац четвертый пункта 2 </w:t>
      </w:r>
      <w:hyperlink r:id="rId97" w:history="1">
        <w:r>
          <w:rPr>
            <w:rFonts w:ascii="Calibri" w:hAnsi="Calibri" w:cs="Calibri"/>
            <w:color w:val="0000FF"/>
          </w:rPr>
          <w:t>статьи 450).</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договора поставки поставщиком предполагается существенным в случаях: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поставки товаров ненадлежащего качества с недостатками, которые не могут быть устранены в приемлемый для покупателя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неоднократного нарушения сроков поставки товаров.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договора поставки покупателем предполагается существенным в случаях: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неоднократного нарушения сроков оплаты товаров;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неоднократной невыборки товаров.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53" w:name="Par586"/>
      <w:bookmarkEnd w:id="53"/>
      <w:r>
        <w:rPr>
          <w:rFonts w:ascii="Calibri" w:hAnsi="Calibri" w:cs="Calibri"/>
        </w:rPr>
        <w:t>Статья 524. Исчисление убытков при расторжении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54" w:name="Par589"/>
      <w:bookmarkEnd w:id="54"/>
      <w:r>
        <w:rPr>
          <w:rFonts w:ascii="Calibri" w:hAnsi="Calibri" w:cs="Calibri"/>
        </w:rPr>
        <w:lastRenderedPageBreak/>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55" w:name="Par590"/>
      <w:bookmarkEnd w:id="55"/>
      <w:r>
        <w:rPr>
          <w:rFonts w:ascii="Calibri" w:hAnsi="Calibri" w:cs="Calibri"/>
        </w:rP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56" w:name="Par591"/>
      <w:bookmarkEnd w:id="56"/>
      <w:r>
        <w:rPr>
          <w:rFonts w:ascii="Calibri" w:hAnsi="Calibri" w:cs="Calibri"/>
        </w:rPr>
        <w:t xml:space="preserve">3. Если после расторжения договора по основаниям, предусмотренным </w:t>
      </w:r>
      <w:hyperlink w:anchor="Par589" w:history="1">
        <w:r>
          <w:rPr>
            <w:rFonts w:ascii="Calibri" w:hAnsi="Calibri" w:cs="Calibri"/>
            <w:color w:val="0000FF"/>
          </w:rPr>
          <w:t>пунктами 1</w:t>
        </w:r>
      </w:hyperlink>
      <w:r>
        <w:rPr>
          <w:rFonts w:ascii="Calibri" w:hAnsi="Calibri" w:cs="Calibri"/>
        </w:rPr>
        <w:t xml:space="preserve"> и </w:t>
      </w:r>
      <w:hyperlink w:anchor="Par590" w:history="1">
        <w:r>
          <w:rPr>
            <w:rFonts w:ascii="Calibri" w:hAnsi="Calibri" w:cs="Calibri"/>
            <w:color w:val="0000FF"/>
          </w:rPr>
          <w:t>2</w:t>
        </w:r>
      </w:hyperlink>
      <w:r>
        <w:rPr>
          <w:rFonts w:ascii="Calibri" w:hAnsi="Calibri" w:cs="Calibri"/>
        </w:rP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Удовлетворение требований, предусмотренных </w:t>
      </w:r>
      <w:hyperlink w:anchor="Par589" w:history="1">
        <w:r>
          <w:rPr>
            <w:rFonts w:ascii="Calibri" w:hAnsi="Calibri" w:cs="Calibri"/>
            <w:color w:val="0000FF"/>
          </w:rPr>
          <w:t>пунктами 1,</w:t>
        </w:r>
      </w:hyperlink>
      <w:r>
        <w:rPr>
          <w:rFonts w:ascii="Calibri" w:hAnsi="Calibri" w:cs="Calibri"/>
        </w:rPr>
        <w:t xml:space="preserve"> </w:t>
      </w:r>
      <w:hyperlink w:anchor="Par590" w:history="1">
        <w:r>
          <w:rPr>
            <w:rFonts w:ascii="Calibri" w:hAnsi="Calibri" w:cs="Calibri"/>
            <w:color w:val="0000FF"/>
          </w:rPr>
          <w:t>2</w:t>
        </w:r>
      </w:hyperlink>
      <w:r>
        <w:rPr>
          <w:rFonts w:ascii="Calibri" w:hAnsi="Calibri" w:cs="Calibri"/>
        </w:rPr>
        <w:t xml:space="preserve"> и </w:t>
      </w:r>
      <w:hyperlink w:anchor="Par591" w:history="1">
        <w:r>
          <w:rPr>
            <w:rFonts w:ascii="Calibri" w:hAnsi="Calibri" w:cs="Calibri"/>
            <w:color w:val="0000FF"/>
          </w:rPr>
          <w:t>3</w:t>
        </w:r>
      </w:hyperlink>
      <w:r>
        <w:rPr>
          <w:rFonts w:ascii="Calibri" w:hAnsi="Calibri" w:cs="Calibri"/>
        </w:rP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98" w:history="1">
        <w:r>
          <w:rPr>
            <w:rFonts w:ascii="Calibri" w:hAnsi="Calibri" w:cs="Calibri"/>
            <w:color w:val="0000FF"/>
          </w:rPr>
          <w:t>статьи 15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4. Поставка товаров для государственных</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или муниципальных нужд</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57" w:name="Par600"/>
      <w:bookmarkEnd w:id="57"/>
      <w:r>
        <w:rPr>
          <w:rFonts w:ascii="Calibri" w:hAnsi="Calibri" w:cs="Calibri"/>
        </w:rPr>
        <w:t>Статья 525. Основания поставки товаров для государственных или муниципальных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(пункт 2 </w:t>
      </w:r>
      <w:hyperlink w:anchor="Par694" w:history="1">
        <w:r>
          <w:rPr>
            <w:rFonts w:ascii="Calibri" w:hAnsi="Calibri" w:cs="Calibri"/>
            <w:color w:val="0000FF"/>
          </w:rPr>
          <w:t>статьи 530).</w:t>
        </w:r>
      </w:hyperlink>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по поставке товаров для государственных или муниципальных нужд применяются правила о договоре поставки </w:t>
      </w:r>
      <w:hyperlink w:anchor="Par459" w:history="1">
        <w:r>
          <w:rPr>
            <w:rFonts w:ascii="Calibri" w:hAnsi="Calibri" w:cs="Calibri"/>
            <w:color w:val="0000FF"/>
          </w:rPr>
          <w:t>(статьи 506</w:t>
        </w:r>
      </w:hyperlink>
      <w:r>
        <w:rPr>
          <w:rFonts w:ascii="Calibri" w:hAnsi="Calibri" w:cs="Calibri"/>
        </w:rPr>
        <w:t xml:space="preserve"> - </w:t>
      </w:r>
      <w:hyperlink w:anchor="Par567" w:history="1">
        <w:r>
          <w:rPr>
            <w:rFonts w:ascii="Calibri" w:hAnsi="Calibri" w:cs="Calibri"/>
            <w:color w:val="0000FF"/>
          </w:rPr>
          <w:t>522),</w:t>
        </w:r>
      </w:hyperlink>
      <w:r>
        <w:rPr>
          <w:rFonts w:ascii="Calibri" w:hAnsi="Calibri" w:cs="Calibri"/>
        </w:rPr>
        <w:t xml:space="preserve"> если иное не предусмотрено правилами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526. Государственный или муниципальный контракт на поставку товаров для государственных или муниципальных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58" w:name="Par622"/>
      <w:bookmarkEnd w:id="58"/>
      <w:r>
        <w:rPr>
          <w:rFonts w:ascii="Calibri" w:hAnsi="Calibri" w:cs="Calibri"/>
        </w:rPr>
        <w:t>Статья 527. Основания заключения 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59" w:name="Par632"/>
      <w:bookmarkEnd w:id="59"/>
      <w:r>
        <w:rPr>
          <w:rFonts w:ascii="Calibri" w:hAnsi="Calibri" w:cs="Calibri"/>
        </w:rP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 о возмещении убытков, предусмотренное </w:t>
      </w:r>
      <w:hyperlink w:anchor="Par632" w:history="1">
        <w:r>
          <w:rPr>
            <w:rFonts w:ascii="Calibri" w:hAnsi="Calibri" w:cs="Calibri"/>
            <w:color w:val="0000FF"/>
          </w:rPr>
          <w:t>пунктом 2</w:t>
        </w:r>
      </w:hyperlink>
      <w:r>
        <w:rPr>
          <w:rFonts w:ascii="Calibri" w:hAnsi="Calibri" w:cs="Calibri"/>
        </w:rPr>
        <w:t xml:space="preserve"> настоящей статьи, не применяется в отношении казенного предприятия.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ar632" w:history="1">
        <w:r>
          <w:rPr>
            <w:rFonts w:ascii="Calibri" w:hAnsi="Calibri" w:cs="Calibri"/>
            <w:color w:val="0000FF"/>
          </w:rPr>
          <w:t>пунктом 2</w:t>
        </w:r>
      </w:hyperlink>
      <w:r>
        <w:rPr>
          <w:rFonts w:ascii="Calibri" w:hAnsi="Calibri" w:cs="Calibri"/>
        </w:rPr>
        <w:t xml:space="preserve"> настоящей статьи, в случае заведомого занижения предлагаемой цены 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10"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60" w:name="Par640"/>
      <w:bookmarkEnd w:id="60"/>
      <w:r>
        <w:rPr>
          <w:rFonts w:ascii="Calibri" w:hAnsi="Calibri" w:cs="Calibri"/>
        </w:rPr>
        <w:t>Статья 528. Порядок заключения 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w:t>
      </w:r>
      <w:r>
        <w:rPr>
          <w:rFonts w:ascii="Calibri" w:hAnsi="Calibri" w:cs="Calibri"/>
        </w:rPr>
        <w:lastRenderedPageBreak/>
        <w:t>дней на рассмотрение суда.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529. Заключение договора поставки товаров для государственных или муниципальных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530. Отказ покупателя от заключения договора поставки товаров для государственных или муниципальных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61" w:name="Par694"/>
      <w:bookmarkEnd w:id="61"/>
      <w:r>
        <w:rPr>
          <w:rFonts w:ascii="Calibri" w:hAnsi="Calibri" w:cs="Calibri"/>
        </w:rP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невыполнении государственным или муниципальным заказчиком обязанностей, предусмотренных </w:t>
      </w:r>
      <w:hyperlink w:anchor="Par694" w:history="1">
        <w:r>
          <w:rPr>
            <w:rFonts w:ascii="Calibri" w:hAnsi="Calibri" w:cs="Calibri"/>
            <w:color w:val="0000FF"/>
          </w:rPr>
          <w:t>пунктом 2</w:t>
        </w:r>
      </w:hyperlink>
      <w:r>
        <w:rPr>
          <w:rFonts w:ascii="Calibri" w:hAnsi="Calibri" w:cs="Calibri"/>
        </w:rP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531. Исполнение 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ar459" w:history="1">
        <w:r>
          <w:rPr>
            <w:rFonts w:ascii="Calibri" w:hAnsi="Calibri" w:cs="Calibri"/>
            <w:color w:val="0000FF"/>
          </w:rPr>
          <w:t>статьями 506</w:t>
        </w:r>
      </w:hyperlink>
      <w:r>
        <w:rPr>
          <w:rFonts w:ascii="Calibri" w:hAnsi="Calibri" w:cs="Calibri"/>
        </w:rPr>
        <w:t xml:space="preserve"> - </w:t>
      </w:r>
      <w:hyperlink w:anchor="Par567" w:history="1">
        <w:r>
          <w:rPr>
            <w:rFonts w:ascii="Calibri" w:hAnsi="Calibri" w:cs="Calibri"/>
            <w:color w:val="0000FF"/>
          </w:rPr>
          <w:t>522</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532. Оплата товара по договору поставки товаров для государственных или муниципальных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34" w:history="1">
        <w:r>
          <w:rPr>
            <w:rFonts w:ascii="Calibri" w:hAnsi="Calibri" w:cs="Calibri"/>
            <w:color w:val="0000FF"/>
          </w:rPr>
          <w:t>(статьи 361 - 367).</w:t>
        </w:r>
      </w:hyperlink>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533. Возмещение убытков, причиненных в связи с выполнением или расторжением </w:t>
      </w:r>
      <w:r>
        <w:rPr>
          <w:rFonts w:ascii="Calibri" w:hAnsi="Calibri" w:cs="Calibri"/>
        </w:rPr>
        <w:lastRenderedPageBreak/>
        <w:t>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(пункт 2 </w:t>
      </w:r>
      <w:hyperlink w:anchor="Par632" w:history="1">
        <w:r>
          <w:rPr>
            <w:rFonts w:ascii="Calibri" w:hAnsi="Calibri" w:cs="Calibri"/>
            <w:color w:val="0000FF"/>
          </w:rPr>
          <w:t>статьи 527),</w:t>
        </w:r>
      </w:hyperlink>
      <w:r>
        <w:rPr>
          <w:rFonts w:ascii="Calibri" w:hAnsi="Calibri" w:cs="Calibri"/>
        </w:rPr>
        <w:t xml:space="preserve">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62" w:name="Par730"/>
      <w:bookmarkEnd w:id="62"/>
      <w:r>
        <w:rPr>
          <w:rFonts w:ascii="Calibri" w:hAnsi="Calibri" w:cs="Calibri"/>
        </w:rP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расторжении государственного или муниципального контракта по основаниям, указанным в </w:t>
      </w:r>
      <w:hyperlink w:anchor="Par730" w:history="1">
        <w:r>
          <w:rPr>
            <w:rFonts w:ascii="Calibri" w:hAnsi="Calibri" w:cs="Calibri"/>
            <w:color w:val="0000FF"/>
          </w:rPr>
          <w:t>пункте 2</w:t>
        </w:r>
      </w:hyperlink>
      <w:r>
        <w:rPr>
          <w:rFonts w:ascii="Calibri" w:hAnsi="Calibri" w:cs="Calibri"/>
        </w:rP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причиненные покупателю таким отказом поставщика, возмещаются государственным или муниципальным заказчиком.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63" w:name="Par740"/>
      <w:bookmarkEnd w:id="63"/>
      <w:r>
        <w:rPr>
          <w:rFonts w:ascii="Calibri" w:hAnsi="Calibri" w:cs="Calibri"/>
        </w:rPr>
        <w:t>Статья 534. Отказ государственного или муниципального заказчика от товаров, поставленных по государственному или муниципальному контракту</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5. Контрактация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535. Договор контрактации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закупках и поставках сельскохозяйственной продукции, сырья и продовольствия для государственных нужд см. также Федеральный </w:t>
      </w:r>
      <w:hyperlink r:id="rId144" w:history="1">
        <w:r>
          <w:rPr>
            <w:rFonts w:ascii="Calibri" w:hAnsi="Calibri" w:cs="Calibri"/>
            <w:color w:val="0000FF"/>
          </w:rPr>
          <w:t>закон</w:t>
        </w:r>
      </w:hyperlink>
      <w:r>
        <w:rPr>
          <w:rFonts w:ascii="Calibri" w:hAnsi="Calibri" w:cs="Calibri"/>
        </w:rPr>
        <w:t xml:space="preserve"> от 02.12.1994 N 53-ФЗ.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по договору контрактации, не урегулированным правилами настоящего параграфа, применяются правила о договоре поставки </w:t>
      </w:r>
      <w:hyperlink w:anchor="Par459" w:history="1">
        <w:r>
          <w:rPr>
            <w:rFonts w:ascii="Calibri" w:hAnsi="Calibri" w:cs="Calibri"/>
            <w:color w:val="0000FF"/>
          </w:rPr>
          <w:t>(статьи 506</w:t>
        </w:r>
      </w:hyperlink>
      <w:r>
        <w:rPr>
          <w:rFonts w:ascii="Calibri" w:hAnsi="Calibri" w:cs="Calibri"/>
        </w:rPr>
        <w:t xml:space="preserve"> - </w:t>
      </w:r>
      <w:hyperlink w:anchor="Par586" w:history="1">
        <w:r>
          <w:rPr>
            <w:rFonts w:ascii="Calibri" w:hAnsi="Calibri" w:cs="Calibri"/>
            <w:color w:val="0000FF"/>
          </w:rPr>
          <w:t>524),</w:t>
        </w:r>
      </w:hyperlink>
      <w:r>
        <w:rPr>
          <w:rFonts w:ascii="Calibri" w:hAnsi="Calibri" w:cs="Calibri"/>
        </w:rPr>
        <w:t xml:space="preserve"> а в соответствующих случаях о поставке товаров для государственных нужд </w:t>
      </w:r>
      <w:hyperlink w:anchor="Par600" w:history="1">
        <w:r>
          <w:rPr>
            <w:rFonts w:ascii="Calibri" w:hAnsi="Calibri" w:cs="Calibri"/>
            <w:color w:val="0000FF"/>
          </w:rPr>
          <w:t>(статьи 525</w:t>
        </w:r>
      </w:hyperlink>
      <w:r>
        <w:rPr>
          <w:rFonts w:ascii="Calibri" w:hAnsi="Calibri" w:cs="Calibri"/>
        </w:rPr>
        <w:t xml:space="preserve"> - </w:t>
      </w:r>
      <w:hyperlink w:anchor="Par740" w:history="1">
        <w:r>
          <w:rPr>
            <w:rFonts w:ascii="Calibri" w:hAnsi="Calibri" w:cs="Calibri"/>
            <w:color w:val="0000FF"/>
          </w:rPr>
          <w:t>534).</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536. Обязанности заготовителя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537. Обязанности производителя сельскохозяйственной продукции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538. Ответственность производителя сельскохозяйственной продукции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6. Энергоснабжение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64" w:name="Par778"/>
      <w:bookmarkEnd w:id="64"/>
      <w:r>
        <w:rPr>
          <w:rFonts w:ascii="Calibri" w:hAnsi="Calibri" w:cs="Calibri"/>
        </w:rPr>
        <w:t>Статья 539. Договор энергоснабжения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45" w:history="1">
        <w:r>
          <w:rPr>
            <w:rFonts w:ascii="Calibri" w:hAnsi="Calibri" w:cs="Calibri"/>
            <w:color w:val="0000FF"/>
          </w:rPr>
          <w:t>законом</w:t>
        </w:r>
      </w:hyperlink>
      <w:r>
        <w:rPr>
          <w:rFonts w:ascii="Calibri" w:hAnsi="Calibri" w:cs="Calibri"/>
        </w:rPr>
        <w:t xml:space="preserve"> от 26.03.2003 N 37-ФЗ)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540. Заключение и продление договора энергоснабжения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ar823" w:history="1">
        <w:r>
          <w:rPr>
            <w:rFonts w:ascii="Calibri" w:hAnsi="Calibri" w:cs="Calibri"/>
            <w:color w:val="0000FF"/>
          </w:rPr>
          <w:t>статьей 546</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541. Количество энергии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26.03.2003 N 37-ФЗ)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542. Качество энергии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26.03.2003 </w:t>
      </w:r>
      <w:hyperlink r:id="rId147" w:history="1">
        <w:r>
          <w:rPr>
            <w:rFonts w:ascii="Calibri" w:hAnsi="Calibri" w:cs="Calibri"/>
            <w:color w:val="0000FF"/>
          </w:rPr>
          <w:t>N 37-ФЗ</w:t>
        </w:r>
      </w:hyperlink>
      <w:r>
        <w:rPr>
          <w:rFonts w:ascii="Calibri" w:hAnsi="Calibri" w:cs="Calibri"/>
        </w:rPr>
        <w:t xml:space="preserve">, от 19.07.2011 </w:t>
      </w:r>
      <w:hyperlink r:id="rId148" w:history="1">
        <w:r>
          <w:rPr>
            <w:rFonts w:ascii="Calibri" w:hAnsi="Calibri" w:cs="Calibri"/>
            <w:color w:val="0000FF"/>
          </w:rPr>
          <w:t>N 248-ФЗ</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(пункт 2 </w:t>
      </w:r>
      <w:hyperlink w:anchor="Par5012" w:history="1">
        <w:r>
          <w:rPr>
            <w:rFonts w:ascii="Calibri" w:hAnsi="Calibri" w:cs="Calibri"/>
            <w:color w:val="0000FF"/>
          </w:rPr>
          <w:t>статьи 1105).</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543. Обязанности покупателя по содержанию и эксплуатации сетей, приборов и оборудования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w:t>
      </w:r>
      <w:hyperlink r:id="rId149" w:history="1">
        <w:r>
          <w:rPr>
            <w:rFonts w:ascii="Calibri" w:hAnsi="Calibri" w:cs="Calibri"/>
            <w:color w:val="0000FF"/>
          </w:rPr>
          <w:t>законом</w:t>
        </w:r>
      </w:hyperlink>
      <w:r>
        <w:rPr>
          <w:rFonts w:ascii="Calibri" w:hAnsi="Calibri" w:cs="Calibri"/>
        </w:rPr>
        <w:t xml:space="preserve"> или иными правовыми </w:t>
      </w:r>
      <w:hyperlink r:id="rId150" w:history="1">
        <w:r>
          <w:rPr>
            <w:rFonts w:ascii="Calibri" w:hAnsi="Calibri" w:cs="Calibri"/>
            <w:color w:val="0000FF"/>
          </w:rPr>
          <w:t>актами</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51" w:history="1">
        <w:r>
          <w:rPr>
            <w:rFonts w:ascii="Calibri" w:hAnsi="Calibri" w:cs="Calibri"/>
            <w:color w:val="0000FF"/>
          </w:rPr>
          <w:t>законом</w:t>
        </w:r>
      </w:hyperlink>
      <w:r>
        <w:rPr>
          <w:rFonts w:ascii="Calibri" w:hAnsi="Calibri" w:cs="Calibri"/>
        </w:rPr>
        <w:t>, иными правовыми актами и принятыми в соответствии с ними обязательными правилами.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544. Оплата энергии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расчетов за энергию определяется законом, иными правовыми актами или соглашением сторон.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545. Субабонент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65" w:name="Par823"/>
      <w:bookmarkEnd w:id="65"/>
      <w:r>
        <w:rPr>
          <w:rFonts w:ascii="Calibri" w:hAnsi="Calibri" w:cs="Calibri"/>
        </w:rPr>
        <w:t>Статья 546. Изменение и расторжение договора энергоснабжения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ar574" w:history="1">
        <w:r>
          <w:rPr>
            <w:rFonts w:ascii="Calibri" w:hAnsi="Calibri" w:cs="Calibri"/>
            <w:color w:val="0000FF"/>
          </w:rPr>
          <w:t>статьей 523</w:t>
        </w:r>
      </w:hyperlink>
      <w:r>
        <w:rPr>
          <w:rFonts w:ascii="Calibri" w:hAnsi="Calibri" w:cs="Calibri"/>
        </w:rPr>
        <w:t xml:space="preserve"> настоящего Кодекса, за исключением случаев, установленных законом или иными правовыми </w:t>
      </w:r>
      <w:hyperlink r:id="rId152" w:history="1">
        <w:r>
          <w:rPr>
            <w:rFonts w:ascii="Calibri" w:hAnsi="Calibri" w:cs="Calibri"/>
            <w:color w:val="0000FF"/>
          </w:rPr>
          <w:t>актами</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3" w:history="1">
        <w:r>
          <w:rPr>
            <w:rFonts w:ascii="Calibri" w:hAnsi="Calibri" w:cs="Calibri"/>
            <w:color w:val="0000FF"/>
          </w:rPr>
          <w:t>законом</w:t>
        </w:r>
      </w:hyperlink>
      <w:r>
        <w:rPr>
          <w:rFonts w:ascii="Calibri" w:hAnsi="Calibri" w:cs="Calibri"/>
        </w:rPr>
        <w:t xml:space="preserve"> от 26.03.2003 N 37-ФЗ)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26.03.2003 N 37-ФЗ)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66" w:name="Par834"/>
      <w:bookmarkEnd w:id="66"/>
      <w:r>
        <w:rPr>
          <w:rFonts w:ascii="Calibri" w:hAnsi="Calibri" w:cs="Calibri"/>
        </w:rPr>
        <w:t>Статья 547. Ответственность по договору энергоснабжения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w:t>
      </w:r>
      <w:hyperlink r:id="rId155" w:history="1">
        <w:r>
          <w:rPr>
            <w:rFonts w:ascii="Calibri" w:hAnsi="Calibri" w:cs="Calibri"/>
            <w:color w:val="0000FF"/>
          </w:rPr>
          <w:t>статьи 15).</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548. Применение правил об энергоснабжении к иным договорам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Правила, предусмотренные </w:t>
      </w:r>
      <w:hyperlink w:anchor="Par778" w:history="1">
        <w:r>
          <w:rPr>
            <w:rFonts w:ascii="Calibri" w:hAnsi="Calibri" w:cs="Calibri"/>
            <w:color w:val="0000FF"/>
          </w:rPr>
          <w:t>статьями 539</w:t>
        </w:r>
      </w:hyperlink>
      <w:r>
        <w:rPr>
          <w:rFonts w:ascii="Calibri" w:hAnsi="Calibri" w:cs="Calibri"/>
        </w:rPr>
        <w:t xml:space="preserve"> - </w:t>
      </w:r>
      <w:hyperlink w:anchor="Par834" w:history="1">
        <w:r>
          <w:rPr>
            <w:rFonts w:ascii="Calibri" w:hAnsi="Calibri" w:cs="Calibri"/>
            <w:color w:val="0000FF"/>
          </w:rPr>
          <w:t>547</w:t>
        </w:r>
      </w:hyperlink>
      <w:r>
        <w:rPr>
          <w:rFonts w:ascii="Calibri" w:hAnsi="Calibri" w:cs="Calibri"/>
        </w:rP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ar778" w:history="1">
        <w:r>
          <w:rPr>
            <w:rFonts w:ascii="Calibri" w:hAnsi="Calibri" w:cs="Calibri"/>
            <w:color w:val="0000FF"/>
          </w:rPr>
          <w:t>(статьи 539</w:t>
        </w:r>
      </w:hyperlink>
      <w:r>
        <w:rPr>
          <w:rFonts w:ascii="Calibri" w:hAnsi="Calibri" w:cs="Calibri"/>
        </w:rPr>
        <w:t xml:space="preserve"> - </w:t>
      </w:r>
      <w:hyperlink w:anchor="Par834" w:history="1">
        <w:r>
          <w:rPr>
            <w:rFonts w:ascii="Calibri" w:hAnsi="Calibri" w:cs="Calibri"/>
            <w:color w:val="0000FF"/>
          </w:rPr>
          <w:t>547)</w:t>
        </w:r>
      </w:hyperlink>
      <w:r>
        <w:rPr>
          <w:rFonts w:ascii="Calibri" w:hAnsi="Calibri" w:cs="Calibri"/>
        </w:rPr>
        <w:t xml:space="preserve"> применяются, если иное не установлено законом, иными правовыми актами или не вытекает из существа обязательства.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7. Продажа недвижимости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купли-продажи земельных участков, см. Земельный </w:t>
      </w:r>
      <w:hyperlink r:id="rId156" w:history="1">
        <w:r>
          <w:rPr>
            <w:rFonts w:ascii="Calibri" w:hAnsi="Calibri" w:cs="Calibri"/>
            <w:color w:val="0000FF"/>
          </w:rPr>
          <w:t>кодекс</w:t>
        </w:r>
      </w:hyperlink>
      <w:r>
        <w:rPr>
          <w:rFonts w:ascii="Calibri" w:hAnsi="Calibri" w:cs="Calibri"/>
        </w:rPr>
        <w:t xml:space="preserve"> Российской Федерации от 25.10.2001 N 136-ФЗ.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549. Договор продажи недвижимости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57" w:history="1">
        <w:r>
          <w:rPr>
            <w:rFonts w:ascii="Calibri" w:hAnsi="Calibri" w:cs="Calibri"/>
            <w:color w:val="0000FF"/>
          </w:rPr>
          <w:t>(статья 130).</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ar924" w:history="1">
        <w:r>
          <w:rPr>
            <w:rFonts w:ascii="Calibri" w:hAnsi="Calibri" w:cs="Calibri"/>
            <w:color w:val="0000FF"/>
          </w:rPr>
          <w:t>(статьи 559</w:t>
        </w:r>
      </w:hyperlink>
      <w:r>
        <w:rPr>
          <w:rFonts w:ascii="Calibri" w:hAnsi="Calibri" w:cs="Calibri"/>
        </w:rPr>
        <w:t xml:space="preserve"> - </w:t>
      </w:r>
      <w:hyperlink w:anchor="Par975" w:history="1">
        <w:r>
          <w:rPr>
            <w:rFonts w:ascii="Calibri" w:hAnsi="Calibri" w:cs="Calibri"/>
            <w:color w:val="0000FF"/>
          </w:rPr>
          <w:t>566).</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67" w:name="Par856"/>
      <w:bookmarkEnd w:id="67"/>
      <w:r>
        <w:rPr>
          <w:rFonts w:ascii="Calibri" w:hAnsi="Calibri" w:cs="Calibri"/>
        </w:rPr>
        <w:t>Статья 550. Форма договора продажи недвижимости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продажи недвижимости заключается в письменной форме путем составления одного документа, подписанного сторонами (пункт 2 </w:t>
      </w:r>
      <w:hyperlink r:id="rId158" w:history="1">
        <w:r>
          <w:rPr>
            <w:rFonts w:ascii="Calibri" w:hAnsi="Calibri" w:cs="Calibri"/>
            <w:color w:val="0000FF"/>
          </w:rPr>
          <w:t>статьи 434).</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формы договора продажи недвижимости влечет его недействительность.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551. Государственная регистрация перехода права собственности на недвижимость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Переход права собственности на недвижимость по договору продажи недвижимости к покупателю подлежит государственной регистрации.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159"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02.10.2007 N 225-ФЗ)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переходе права на земельный участок при переходе права собственности на здание, строение, сооружение см. также </w:t>
      </w:r>
      <w:hyperlink r:id="rId161" w:history="1">
        <w:r>
          <w:rPr>
            <w:rFonts w:ascii="Calibri" w:hAnsi="Calibri" w:cs="Calibri"/>
            <w:color w:val="0000FF"/>
          </w:rPr>
          <w:t>статью 35</w:t>
        </w:r>
      </w:hyperlink>
      <w:r>
        <w:rPr>
          <w:rFonts w:ascii="Calibri" w:hAnsi="Calibri" w:cs="Calibri"/>
        </w:rPr>
        <w:t xml:space="preserve"> Земельного кодекса РФ от 25.10.2001 N 136-ФЗ.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552. Права на земельный участок при продаже здания, сооружения или другой находящейся на нем недвижимости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26.06.2007 N 118-ФЗ)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продавец является собственником земельного участка, на котором </w:t>
      </w:r>
      <w:r>
        <w:rPr>
          <w:rFonts w:ascii="Calibri" w:hAnsi="Calibri" w:cs="Calibri"/>
        </w:rPr>
        <w:lastRenderedPageBreak/>
        <w:t>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26.06.2007 N 118-ФЗ)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64" w:history="1">
        <w:r>
          <w:rPr>
            <w:rFonts w:ascii="Calibri" w:hAnsi="Calibri" w:cs="Calibri"/>
            <w:color w:val="0000FF"/>
          </w:rPr>
          <w:t>закон</w:t>
        </w:r>
      </w:hyperlink>
      <w:r>
        <w:rPr>
          <w:rFonts w:ascii="Calibri" w:hAnsi="Calibri" w:cs="Calibri"/>
        </w:rPr>
        <w:t xml:space="preserve"> от 26.06.2007 N 118-ФЗ.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26.06.2007 N 118-ФЗ)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553. Утратила силу. - Федеральный </w:t>
      </w:r>
      <w:hyperlink r:id="rId166" w:history="1">
        <w:r>
          <w:rPr>
            <w:rFonts w:ascii="Calibri" w:hAnsi="Calibri" w:cs="Calibri"/>
            <w:color w:val="0000FF"/>
          </w:rPr>
          <w:t>закон</w:t>
        </w:r>
      </w:hyperlink>
      <w:r>
        <w:rPr>
          <w:rFonts w:ascii="Calibri" w:hAnsi="Calibri" w:cs="Calibri"/>
        </w:rPr>
        <w:t xml:space="preserve"> от 26.06.2007 N 118-ФЗ.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554. Определение предмета в договоре продажи недвижимости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555. Цена в договоре продажи недвижимости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продажи недвижимости должен предусматривать цену этого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пунктом 3 </w:t>
      </w:r>
      <w:hyperlink r:id="rId167" w:history="1">
        <w:r>
          <w:rPr>
            <w:rFonts w:ascii="Calibri" w:hAnsi="Calibri" w:cs="Calibri"/>
            <w:color w:val="0000FF"/>
          </w:rPr>
          <w:t>статьи 424</w:t>
        </w:r>
      </w:hyperlink>
      <w:r>
        <w:rPr>
          <w:rFonts w:ascii="Calibri" w:hAnsi="Calibri" w:cs="Calibri"/>
        </w:rPr>
        <w:t xml:space="preserve"> настоящего Кодекса, не применяются.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556. Передача недвижимости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557. Последствия передачи недвижимости ненадлежащего качества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ar211" w:history="1">
        <w:r>
          <w:rPr>
            <w:rFonts w:ascii="Calibri" w:hAnsi="Calibri" w:cs="Calibri"/>
            <w:color w:val="0000FF"/>
          </w:rPr>
          <w:t>статьи 475</w:t>
        </w:r>
      </w:hyperlink>
      <w:r>
        <w:rPr>
          <w:rFonts w:ascii="Calibri" w:hAnsi="Calibri" w:cs="Calibri"/>
        </w:rP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558. Особенности продажи жилых помещений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Правило о государственной регистрации сделок с недвижимым имуществом, содержащееся в статье 558, не подлежит применению к договорам, заключаемым после 1 марта 2013 года (Федеральный </w:t>
      </w:r>
      <w:hyperlink r:id="rId168" w:history="1">
        <w:r>
          <w:rPr>
            <w:rFonts w:ascii="Calibri" w:hAnsi="Calibri" w:cs="Calibri"/>
            <w:color w:val="0000FF"/>
          </w:rPr>
          <w:t>закон</w:t>
        </w:r>
      </w:hyperlink>
      <w:r>
        <w:rPr>
          <w:rFonts w:ascii="Calibri" w:hAnsi="Calibri" w:cs="Calibri"/>
        </w:rPr>
        <w:t xml:space="preserve"> от 30.12.2012 N 302-ФЗ).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8. Продажа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68" w:name="Par924"/>
      <w:bookmarkEnd w:id="68"/>
      <w:r>
        <w:rPr>
          <w:rFonts w:ascii="Calibri" w:hAnsi="Calibri" w:cs="Calibri"/>
        </w:rPr>
        <w:t>Статья 559. Договор продажи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69" w:history="1">
        <w:r>
          <w:rPr>
            <w:rFonts w:ascii="Calibri" w:hAnsi="Calibri" w:cs="Calibri"/>
            <w:color w:val="0000FF"/>
          </w:rPr>
          <w:t>(статья 132),</w:t>
        </w:r>
      </w:hyperlink>
      <w:r>
        <w:rPr>
          <w:rFonts w:ascii="Calibri" w:hAnsi="Calibri" w:cs="Calibri"/>
        </w:rPr>
        <w:t xml:space="preserve"> за исключением прав и обязанностей, которые продавец не вправе передавать другим лицам.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70"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560. Форма и государственная регистрация договора продажи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продажи предприятия заключается в письменной форме путем составления одного документа, подписанного сторонами (пункт 2 </w:t>
      </w:r>
      <w:hyperlink r:id="rId171" w:history="1">
        <w:r>
          <w:rPr>
            <w:rFonts w:ascii="Calibri" w:hAnsi="Calibri" w:cs="Calibri"/>
            <w:color w:val="0000FF"/>
          </w:rPr>
          <w:t>статьи 434),</w:t>
        </w:r>
      </w:hyperlink>
      <w:r>
        <w:rPr>
          <w:rFonts w:ascii="Calibri" w:hAnsi="Calibri" w:cs="Calibri"/>
        </w:rPr>
        <w:t xml:space="preserve"> с обязательным приложением к нему документов, указанных в пункте 2 </w:t>
      </w:r>
      <w:hyperlink w:anchor="Par944" w:history="1">
        <w:r>
          <w:rPr>
            <w:rFonts w:ascii="Calibri" w:hAnsi="Calibri" w:cs="Calibri"/>
            <w:color w:val="0000FF"/>
          </w:rPr>
          <w:t>статьи 561</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формы договора продажи предприятия влечет его недействительность.</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Правило о государственной регистрации сделок с недвижимым имуществом, содержащееся в статье 560, не подлежит применению к договорам, заключаемым после 1 марта 2013 года (Федеральный </w:t>
      </w:r>
      <w:hyperlink r:id="rId172" w:history="1">
        <w:r>
          <w:rPr>
            <w:rFonts w:ascii="Calibri" w:hAnsi="Calibri" w:cs="Calibri"/>
            <w:color w:val="0000FF"/>
          </w:rPr>
          <w:t>закон</w:t>
        </w:r>
      </w:hyperlink>
      <w:r>
        <w:rPr>
          <w:rFonts w:ascii="Calibri" w:hAnsi="Calibri" w:cs="Calibri"/>
        </w:rPr>
        <w:t xml:space="preserve"> от 30.12.2012 N 302-ФЗ).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продажи предприятия подлежит государственной регистрации и считается заключенным с момента такой регистрации.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561. Удостоверение состава продаваемого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173" w:history="1">
        <w:r>
          <w:rPr>
            <w:rFonts w:ascii="Calibri" w:hAnsi="Calibri" w:cs="Calibri"/>
            <w:color w:val="0000FF"/>
          </w:rPr>
          <w:t>правилами</w:t>
        </w:r>
      </w:hyperlink>
      <w:r>
        <w:rPr>
          <w:rFonts w:ascii="Calibri" w:hAnsi="Calibri" w:cs="Calibri"/>
        </w:rPr>
        <w:t xml:space="preserve"> такой инвентаризации.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69" w:name="Par944"/>
      <w:bookmarkEnd w:id="69"/>
      <w:r>
        <w:rPr>
          <w:rFonts w:ascii="Calibri" w:hAnsi="Calibri" w:cs="Calibri"/>
        </w:rP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ar924" w:history="1">
        <w:r>
          <w:rPr>
            <w:rFonts w:ascii="Calibri" w:hAnsi="Calibri" w:cs="Calibri"/>
            <w:color w:val="0000FF"/>
          </w:rPr>
          <w:t>статьи 559</w:t>
        </w:r>
      </w:hyperlink>
      <w:r>
        <w:rPr>
          <w:rFonts w:ascii="Calibri" w:hAnsi="Calibri" w:cs="Calibri"/>
        </w:rPr>
        <w:t xml:space="preserve"> настоящего Кодекса и не установлено соглашением сторон.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562. Права кредиторов при продаже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70" w:name="Par949"/>
      <w:bookmarkEnd w:id="70"/>
      <w:r>
        <w:rPr>
          <w:rFonts w:ascii="Calibri" w:hAnsi="Calibri" w:cs="Calibri"/>
        </w:rP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71" w:name="Par950"/>
      <w:bookmarkEnd w:id="71"/>
      <w:r>
        <w:rPr>
          <w:rFonts w:ascii="Calibri" w:hAnsi="Calibri" w:cs="Calibri"/>
        </w:rP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Кредитор, который не был уведомлен о продаже предприятия в порядке, предусмотренном </w:t>
      </w:r>
      <w:hyperlink w:anchor="Par949" w:history="1">
        <w:r>
          <w:rPr>
            <w:rFonts w:ascii="Calibri" w:hAnsi="Calibri" w:cs="Calibri"/>
            <w:color w:val="0000FF"/>
          </w:rPr>
          <w:t>пунктом 1</w:t>
        </w:r>
      </w:hyperlink>
      <w:r>
        <w:rPr>
          <w:rFonts w:ascii="Calibri" w:hAnsi="Calibri" w:cs="Calibri"/>
        </w:rPr>
        <w:t xml:space="preserve"> настоящей статьи, может предъявить иск об удовлетворении требований, предусмотренных </w:t>
      </w:r>
      <w:hyperlink w:anchor="Par950" w:history="1">
        <w:r>
          <w:rPr>
            <w:rFonts w:ascii="Calibri" w:hAnsi="Calibri" w:cs="Calibri"/>
            <w:color w:val="0000FF"/>
          </w:rPr>
          <w:t>пунктом 2</w:t>
        </w:r>
      </w:hyperlink>
      <w:r>
        <w:rPr>
          <w:rFonts w:ascii="Calibri" w:hAnsi="Calibri" w:cs="Calibri"/>
        </w:rPr>
        <w:t xml:space="preserve"> настоящей статьи, в течение года со дня, когда он узнал или должен был узнать о передаче предприятия продавцом покупателю.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72" w:name="Par954"/>
      <w:bookmarkEnd w:id="72"/>
      <w:r>
        <w:rPr>
          <w:rFonts w:ascii="Calibri" w:hAnsi="Calibri" w:cs="Calibri"/>
        </w:rPr>
        <w:t>Статья 563. Передача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73" w:name="Par956"/>
      <w:bookmarkEnd w:id="73"/>
      <w:r>
        <w:rPr>
          <w:rFonts w:ascii="Calibri" w:hAnsi="Calibri" w:cs="Calibri"/>
        </w:rP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Предприятие считается переданным покупателю со дня подписания передаточного акта обеими сторонами.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этого момента на покупателя переходит риск случайной гибели или случайного повреждения имущества, переданного в составе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564. Переход права собственности на предприятие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собственности на предприятие переходит к покупателю с момента </w:t>
      </w:r>
      <w:hyperlink r:id="rId174" w:history="1">
        <w:r>
          <w:rPr>
            <w:rFonts w:ascii="Calibri" w:hAnsi="Calibri" w:cs="Calibri"/>
            <w:color w:val="0000FF"/>
          </w:rPr>
          <w:t>государственной регистрации</w:t>
        </w:r>
      </w:hyperlink>
      <w:r>
        <w:rPr>
          <w:rFonts w:ascii="Calibri" w:hAnsi="Calibri" w:cs="Calibri"/>
        </w:rPr>
        <w:t xml:space="preserve"> этого права.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ar954" w:history="1">
        <w:r>
          <w:rPr>
            <w:rFonts w:ascii="Calibri" w:hAnsi="Calibri" w:cs="Calibri"/>
            <w:color w:val="0000FF"/>
          </w:rPr>
          <w:t>(статья 563).</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w:t>
      </w:r>
      <w:r>
        <w:rPr>
          <w:rFonts w:ascii="Calibri" w:hAnsi="Calibri" w:cs="Calibri"/>
        </w:rPr>
        <w:lastRenderedPageBreak/>
        <w:t>мере, в какой это необходимо для целей, для которых предприятие было приобретено.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565. Последствия передачи и принятия предприятия с недостатками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ar87" w:history="1">
        <w:r>
          <w:rPr>
            <w:rFonts w:ascii="Calibri" w:hAnsi="Calibri" w:cs="Calibri"/>
            <w:color w:val="0000FF"/>
          </w:rPr>
          <w:t>статьями 460</w:t>
        </w:r>
      </w:hyperlink>
      <w:r>
        <w:rPr>
          <w:rFonts w:ascii="Calibri" w:hAnsi="Calibri" w:cs="Calibri"/>
        </w:rPr>
        <w:t xml:space="preserve"> - </w:t>
      </w:r>
      <w:hyperlink w:anchor="Par101" w:history="1">
        <w:r>
          <w:rPr>
            <w:rFonts w:ascii="Calibri" w:hAnsi="Calibri" w:cs="Calibri"/>
            <w:color w:val="0000FF"/>
          </w:rPr>
          <w:t>462,</w:t>
        </w:r>
      </w:hyperlink>
      <w:r>
        <w:rPr>
          <w:rFonts w:ascii="Calibri" w:hAnsi="Calibri" w:cs="Calibri"/>
        </w:rPr>
        <w:t xml:space="preserve"> </w:t>
      </w:r>
      <w:hyperlink w:anchor="Par125" w:history="1">
        <w:r>
          <w:rPr>
            <w:rFonts w:ascii="Calibri" w:hAnsi="Calibri" w:cs="Calibri"/>
            <w:color w:val="0000FF"/>
          </w:rPr>
          <w:t>466,</w:t>
        </w:r>
      </w:hyperlink>
      <w:r>
        <w:rPr>
          <w:rFonts w:ascii="Calibri" w:hAnsi="Calibri" w:cs="Calibri"/>
        </w:rPr>
        <w:t xml:space="preserve"> </w:t>
      </w:r>
      <w:hyperlink w:anchor="Par152" w:history="1">
        <w:r>
          <w:rPr>
            <w:rFonts w:ascii="Calibri" w:hAnsi="Calibri" w:cs="Calibri"/>
            <w:color w:val="0000FF"/>
          </w:rPr>
          <w:t>469,</w:t>
        </w:r>
      </w:hyperlink>
      <w:r>
        <w:rPr>
          <w:rFonts w:ascii="Calibri" w:hAnsi="Calibri" w:cs="Calibri"/>
        </w:rPr>
        <w:t xml:space="preserve"> </w:t>
      </w:r>
      <w:hyperlink w:anchor="Par211" w:history="1">
        <w:r>
          <w:rPr>
            <w:rFonts w:ascii="Calibri" w:hAnsi="Calibri" w:cs="Calibri"/>
            <w:color w:val="0000FF"/>
          </w:rPr>
          <w:t>475,</w:t>
        </w:r>
      </w:hyperlink>
      <w:r>
        <w:rPr>
          <w:rFonts w:ascii="Calibri" w:hAnsi="Calibri" w:cs="Calibri"/>
        </w:rPr>
        <w:t xml:space="preserve"> </w:t>
      </w:r>
      <w:hyperlink w:anchor="Par248" w:history="1">
        <w:r>
          <w:rPr>
            <w:rFonts w:ascii="Calibri" w:hAnsi="Calibri" w:cs="Calibri"/>
            <w:color w:val="0000FF"/>
          </w:rPr>
          <w:t>479</w:t>
        </w:r>
      </w:hyperlink>
      <w:r>
        <w:rPr>
          <w:rFonts w:ascii="Calibri" w:hAnsi="Calibri" w:cs="Calibri"/>
        </w:rPr>
        <w:t xml:space="preserve"> настоящего Кодекса, если иное не вытекает из договора и не предусмотрено </w:t>
      </w:r>
      <w:hyperlink w:anchor="Par970" w:history="1">
        <w:r>
          <w:rPr>
            <w:rFonts w:ascii="Calibri" w:hAnsi="Calibri" w:cs="Calibri"/>
            <w:color w:val="0000FF"/>
          </w:rPr>
          <w:t>пунктами 2</w:t>
        </w:r>
      </w:hyperlink>
      <w:r>
        <w:rPr>
          <w:rFonts w:ascii="Calibri" w:hAnsi="Calibri" w:cs="Calibri"/>
        </w:rPr>
        <w:t xml:space="preserve"> - </w:t>
      </w:r>
      <w:hyperlink w:anchor="Par972" w:history="1">
        <w:r>
          <w:rPr>
            <w:rFonts w:ascii="Calibri" w:hAnsi="Calibri" w:cs="Calibri"/>
            <w:color w:val="0000FF"/>
          </w:rPr>
          <w:t>4</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74" w:name="Par970"/>
      <w:bookmarkEnd w:id="74"/>
      <w:r>
        <w:rPr>
          <w:rFonts w:ascii="Calibri" w:hAnsi="Calibri" w:cs="Calibri"/>
        </w:rP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ar956" w:history="1">
        <w:r>
          <w:rPr>
            <w:rFonts w:ascii="Calibri" w:hAnsi="Calibri" w:cs="Calibri"/>
            <w:color w:val="0000FF"/>
          </w:rPr>
          <w:t>(пункт 1</w:t>
        </w:r>
      </w:hyperlink>
      <w:r>
        <w:rPr>
          <w:rFonts w:ascii="Calibri" w:hAnsi="Calibri" w:cs="Calibri"/>
        </w:rPr>
        <w:t xml:space="preserve">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75" w:name="Par972"/>
      <w:bookmarkEnd w:id="75"/>
      <w:r>
        <w:rPr>
          <w:rFonts w:ascii="Calibri" w:hAnsi="Calibri" w:cs="Calibri"/>
        </w:rP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76" w:name="Par975"/>
      <w:bookmarkEnd w:id="76"/>
      <w:r>
        <w:rPr>
          <w:rFonts w:ascii="Calibri" w:hAnsi="Calibri" w:cs="Calibri"/>
        </w:rP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31. Мена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567. Договор мены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мены каждая из сторон обязуется передать в собственность другой стороны один товар в обмен на другой.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мены применяются соответственно правила о купле-продаже </w:t>
      </w:r>
      <w:hyperlink w:anchor="Par39" w:history="1">
        <w:r>
          <w:rPr>
            <w:rFonts w:ascii="Calibri" w:hAnsi="Calibri" w:cs="Calibri"/>
            <w:color w:val="0000FF"/>
          </w:rPr>
          <w:t>(глава 30),</w:t>
        </w:r>
      </w:hyperlink>
      <w:r>
        <w:rPr>
          <w:rFonts w:ascii="Calibri" w:hAnsi="Calibri" w:cs="Calibri"/>
        </w:rPr>
        <w:t xml:space="preserve">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568. Цены и расходы по договору мены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из договора мены не вытекает иное, товары, подлежащие обмену, предполагаются </w:t>
      </w:r>
      <w:r>
        <w:rPr>
          <w:rFonts w:ascii="Calibri" w:hAnsi="Calibri" w:cs="Calibri"/>
        </w:rPr>
        <w:lastRenderedPageBreak/>
        <w:t>равноценными, а расходы на их передачу и принятие осуществляются в каждом случае той стороной, которая несет соответствующие обязанности.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569. Встречное исполнение обязательства передать товар по договору мены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175" w:history="1">
        <w:r>
          <w:rPr>
            <w:rFonts w:ascii="Calibri" w:hAnsi="Calibri" w:cs="Calibri"/>
            <w:color w:val="0000FF"/>
          </w:rPr>
          <w:t>(статья 328).</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570. Переход права собственности на обмениваемые товары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571. Ответственность за изъятие товара, приобретенного по договору мены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Сторона, у которой третьим лицом изъят товар, приобретенный по договору мены, вправе при наличии оснований, предусмотренных </w:t>
      </w:r>
      <w:hyperlink w:anchor="Par95" w:history="1">
        <w:r>
          <w:rPr>
            <w:rFonts w:ascii="Calibri" w:hAnsi="Calibri" w:cs="Calibri"/>
            <w:color w:val="0000FF"/>
          </w:rPr>
          <w:t>статьей 461</w:t>
        </w:r>
      </w:hyperlink>
      <w:r>
        <w:rPr>
          <w:rFonts w:ascii="Calibri" w:hAnsi="Calibri" w:cs="Calibri"/>
        </w:rPr>
        <w:t xml:space="preserve"> настоящего Кодекса, потребовать от другой стороны возврата товара, полученного последней в обмен, и (или) возмещения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77" w:name="Par1003"/>
      <w:bookmarkEnd w:id="77"/>
      <w:r>
        <w:rPr>
          <w:rFonts w:ascii="Calibri" w:hAnsi="Calibri" w:cs="Calibri"/>
          <w:b/>
          <w:bCs/>
        </w:rPr>
        <w:t>Глава 32. Дарение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572. Договор дарения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пунктом 2 </w:t>
      </w:r>
      <w:hyperlink r:id="rId176" w:history="1">
        <w:r>
          <w:rPr>
            <w:rFonts w:ascii="Calibri" w:hAnsi="Calibri" w:cs="Calibri"/>
            <w:color w:val="0000FF"/>
          </w:rPr>
          <w:t>статьи 170</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w:t>
      </w:r>
      <w:hyperlink w:anchor="Par1024" w:history="1">
        <w:r>
          <w:rPr>
            <w:rFonts w:ascii="Calibri" w:hAnsi="Calibri" w:cs="Calibri"/>
            <w:color w:val="0000FF"/>
          </w:rPr>
          <w:t>статьи 574)</w:t>
        </w:r>
      </w:hyperlink>
      <w:r>
        <w:rPr>
          <w:rFonts w:ascii="Calibri" w:hAnsi="Calibri" w:cs="Calibri"/>
        </w:rP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предусматривающий передачу дара одаряемому после смерти дарителя, ничтожен.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такого рода дарению применяются правила гражданского </w:t>
      </w:r>
      <w:hyperlink r:id="rId177" w:history="1">
        <w:r>
          <w:rPr>
            <w:rFonts w:ascii="Calibri" w:hAnsi="Calibri" w:cs="Calibri"/>
            <w:color w:val="0000FF"/>
          </w:rPr>
          <w:t>законодательства</w:t>
        </w:r>
      </w:hyperlink>
      <w:r>
        <w:rPr>
          <w:rFonts w:ascii="Calibri" w:hAnsi="Calibri" w:cs="Calibri"/>
        </w:rPr>
        <w:t xml:space="preserve"> о наследовании.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573. Отказ одаряемого принять дар</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Одаряемый вправе в любое время до передачи ему дара от него отказаться. В этом случае </w:t>
      </w:r>
      <w:r>
        <w:rPr>
          <w:rFonts w:ascii="Calibri" w:hAnsi="Calibri" w:cs="Calibri"/>
        </w:rPr>
        <w:lastRenderedPageBreak/>
        <w:t>договор дарения считается расторгнутым.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(пункт 3 </w:t>
      </w:r>
      <w:hyperlink w:anchor="Par1033" w:history="1">
        <w:r>
          <w:rPr>
            <w:rFonts w:ascii="Calibri" w:hAnsi="Calibri" w:cs="Calibri"/>
            <w:color w:val="0000FF"/>
          </w:rPr>
          <w:t>статьи 574),</w:t>
        </w:r>
      </w:hyperlink>
      <w:r>
        <w:rPr>
          <w:rFonts w:ascii="Calibri" w:hAnsi="Calibri" w:cs="Calibri"/>
        </w:rPr>
        <w:t xml:space="preserve"> отказ от принятия дара также подлежит государственной регистрации.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574. Форма договора дарения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Дарение, сопровождаемое передачей дара одаряемому, может быть совершено устно, за исключением случаев, предусмотренных </w:t>
      </w:r>
      <w:hyperlink w:anchor="Par1024" w:history="1">
        <w:r>
          <w:rPr>
            <w:rFonts w:ascii="Calibri" w:hAnsi="Calibri" w:cs="Calibri"/>
            <w:color w:val="0000FF"/>
          </w:rPr>
          <w:t>пунктами 2</w:t>
        </w:r>
      </w:hyperlink>
      <w:r>
        <w:rPr>
          <w:rFonts w:ascii="Calibri" w:hAnsi="Calibri" w:cs="Calibri"/>
        </w:rPr>
        <w:t xml:space="preserve"> и </w:t>
      </w:r>
      <w:hyperlink w:anchor="Par1033" w:history="1">
        <w:r>
          <w:rPr>
            <w:rFonts w:ascii="Calibri" w:hAnsi="Calibri" w:cs="Calibri"/>
            <w:color w:val="0000FF"/>
          </w:rPr>
          <w:t>3</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78" w:name="Par1024"/>
      <w:bookmarkEnd w:id="78"/>
      <w:r>
        <w:rPr>
          <w:rFonts w:ascii="Calibri" w:hAnsi="Calibri" w:cs="Calibri"/>
        </w:rPr>
        <w:t>2. Договор дарения движимого имущества должен быть совершен в письменной форме в случаях, когда: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дарителем является юридическое лицо и стоимость дара превышает три тысячи рублей;</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25.12.2008 N 280-ФЗ)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содержит обещание дарения в будущем.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в настоящем пункте, договор дарения, совершенный устно, ничтожен.</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Правило о государственной регистрации сделок с недвижимым имуществом, содержащееся в статье 574, не подлежит применению к договорам, заключаемым после 1 марта 2013 года (Федеральный </w:t>
      </w:r>
      <w:hyperlink r:id="rId179" w:history="1">
        <w:r>
          <w:rPr>
            <w:rFonts w:ascii="Calibri" w:hAnsi="Calibri" w:cs="Calibri"/>
            <w:color w:val="0000FF"/>
          </w:rPr>
          <w:t>закон</w:t>
        </w:r>
      </w:hyperlink>
      <w:r>
        <w:rPr>
          <w:rFonts w:ascii="Calibri" w:hAnsi="Calibri" w:cs="Calibri"/>
        </w:rPr>
        <w:t xml:space="preserve"> от 30.12.2012 N 302-ФЗ).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79" w:name="Par1033"/>
      <w:bookmarkEnd w:id="79"/>
      <w:r>
        <w:rPr>
          <w:rFonts w:ascii="Calibri" w:hAnsi="Calibri" w:cs="Calibri"/>
        </w:rPr>
        <w:t>3. Договор дарения недвижимого имущества подлежит государственной регистрации.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575. Запрещение дарения</w:t>
      </w:r>
    </w:p>
    <w:p w:rsidR="00493C6A" w:rsidRDefault="00493C6A">
      <w:pPr>
        <w:widowControl w:val="0"/>
        <w:autoSpaceDE w:val="0"/>
        <w:autoSpaceDN w:val="0"/>
        <w:adjustRightInd w:val="0"/>
        <w:spacing w:after="0" w:line="240" w:lineRule="auto"/>
        <w:jc w:val="both"/>
        <w:rPr>
          <w:rFonts w:ascii="Calibri" w:hAnsi="Calibri" w:cs="Calibri"/>
        </w:rPr>
      </w:pPr>
    </w:p>
    <w:bookmarkStart w:id="80" w:name="Par1037"/>
    <w:bookmarkEnd w:id="80"/>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consultantplus://offline/ref=FAB0330403AB0A4F3D1918A8EB86564A981D34E509009FB9DD0847FF8B8A38ED0EDDF75458259004T8H3P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Не допускается дарение, за исключением обычных подарков, стоимость которых не превышает трех тысяч рублей:</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25.12.2008 N 280-ФЗ)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 имени малолетних и граждан, признанных </w:t>
      </w:r>
      <w:hyperlink r:id="rId181" w:history="1">
        <w:r>
          <w:rPr>
            <w:rFonts w:ascii="Calibri" w:hAnsi="Calibri" w:cs="Calibri"/>
            <w:color w:val="0000FF"/>
          </w:rPr>
          <w:t>недееспособными</w:t>
        </w:r>
      </w:hyperlink>
      <w:r>
        <w:rPr>
          <w:rFonts w:ascii="Calibri" w:hAnsi="Calibri" w:cs="Calibri"/>
        </w:rPr>
        <w:t>, их законными представителями;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24.04.2008 N 49-ФЗ)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183" w:history="1">
        <w:r>
          <w:rPr>
            <w:rFonts w:ascii="Calibri" w:hAnsi="Calibri" w:cs="Calibri"/>
            <w:color w:val="0000FF"/>
          </w:rPr>
          <w:t>закона</w:t>
        </w:r>
      </w:hyperlink>
      <w:r>
        <w:rPr>
          <w:rFonts w:ascii="Calibri" w:hAnsi="Calibri" w:cs="Calibri"/>
        </w:rPr>
        <w:t xml:space="preserve"> от 25.12.2008 N 280-ФЗ)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отношениях между коммерческими организациями.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ar1037" w:history="1">
        <w:r>
          <w:rPr>
            <w:rFonts w:ascii="Calibri" w:hAnsi="Calibri" w:cs="Calibri"/>
            <w:color w:val="0000FF"/>
          </w:rPr>
          <w:t>пунктом 1</w:t>
        </w:r>
      </w:hyperlink>
      <w:r>
        <w:rPr>
          <w:rFonts w:ascii="Calibri" w:hAnsi="Calibri" w:cs="Calibri"/>
        </w:rP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w:t>
      </w:r>
      <w:r>
        <w:rPr>
          <w:rFonts w:ascii="Calibri" w:hAnsi="Calibri" w:cs="Calibri"/>
        </w:rPr>
        <w:lastRenderedPageBreak/>
        <w:t>Федерации или муниципальной собственностью и передаются служащим по акту в орган, в котором указанное лицо замещает должность.</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184" w:history="1">
        <w:r>
          <w:rPr>
            <w:rFonts w:ascii="Calibri" w:hAnsi="Calibri" w:cs="Calibri"/>
            <w:color w:val="0000FF"/>
          </w:rPr>
          <w:t>законом</w:t>
        </w:r>
      </w:hyperlink>
      <w:r>
        <w:rPr>
          <w:rFonts w:ascii="Calibri" w:hAnsi="Calibri" w:cs="Calibri"/>
        </w:rPr>
        <w:t xml:space="preserve"> от 25.12.2008 N 280-ФЗ)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576. Ограничения дарения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185" w:history="1">
        <w:r>
          <w:rPr>
            <w:rFonts w:ascii="Calibri" w:hAnsi="Calibri" w:cs="Calibri"/>
            <w:color w:val="0000FF"/>
          </w:rPr>
          <w:t>статьей 253</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Дарение принадлежащего дарителю права требования к третьему лицу осуществляется с соблюдением правил, предусмотренных статьями </w:t>
      </w:r>
      <w:hyperlink r:id="rId186" w:history="1">
        <w:r>
          <w:rPr>
            <w:rFonts w:ascii="Calibri" w:hAnsi="Calibri" w:cs="Calibri"/>
            <w:color w:val="0000FF"/>
          </w:rPr>
          <w:t>382 - 386,</w:t>
        </w:r>
      </w:hyperlink>
      <w:r>
        <w:rPr>
          <w:rFonts w:ascii="Calibri" w:hAnsi="Calibri" w:cs="Calibri"/>
        </w:rPr>
        <w:t xml:space="preserve"> </w:t>
      </w:r>
      <w:hyperlink r:id="rId187" w:history="1">
        <w:r>
          <w:rPr>
            <w:rFonts w:ascii="Calibri" w:hAnsi="Calibri" w:cs="Calibri"/>
            <w:color w:val="0000FF"/>
          </w:rPr>
          <w:t>388 и 389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Дарение посредством исполнения за одаряемого его обязанности перед третьим лицом осуществляется с соблюдением правил, предусмотренных пунктом 1 </w:t>
      </w:r>
      <w:hyperlink r:id="rId188" w:history="1">
        <w:r>
          <w:rPr>
            <w:rFonts w:ascii="Calibri" w:hAnsi="Calibri" w:cs="Calibri"/>
            <w:color w:val="0000FF"/>
          </w:rPr>
          <w:t>статьи 313</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189" w:history="1">
        <w:r>
          <w:rPr>
            <w:rFonts w:ascii="Calibri" w:hAnsi="Calibri" w:cs="Calibri"/>
            <w:color w:val="0000FF"/>
          </w:rPr>
          <w:t>статьями 391 и 392</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Доверенность на совершение дарения представителем, в которой не назван одаряемый и не указан предмет дарения, ничтожна.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81" w:name="Par1060"/>
      <w:bookmarkEnd w:id="81"/>
      <w:r>
        <w:rPr>
          <w:rFonts w:ascii="Calibri" w:hAnsi="Calibri" w:cs="Calibri"/>
        </w:rPr>
        <w:t>Статья 577. Отказ от исполнения договора дарения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82" w:name="Par1062"/>
      <w:bookmarkEnd w:id="82"/>
      <w:r>
        <w:rPr>
          <w:rFonts w:ascii="Calibri" w:hAnsi="Calibri" w:cs="Calibri"/>
        </w:rP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83" w:name="Par1063"/>
      <w:bookmarkEnd w:id="83"/>
      <w:r>
        <w:rPr>
          <w:rFonts w:ascii="Calibri" w:hAnsi="Calibri" w:cs="Calibri"/>
        </w:rP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w:t>
      </w:r>
      <w:hyperlink w:anchor="Par1068" w:history="1">
        <w:r>
          <w:rPr>
            <w:rFonts w:ascii="Calibri" w:hAnsi="Calibri" w:cs="Calibri"/>
            <w:color w:val="0000FF"/>
          </w:rPr>
          <w:t>статьи 578).</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 дарителя от исполнения договора дарения по основаниям, предусмотренным </w:t>
      </w:r>
      <w:hyperlink w:anchor="Par1062" w:history="1">
        <w:r>
          <w:rPr>
            <w:rFonts w:ascii="Calibri" w:hAnsi="Calibri" w:cs="Calibri"/>
            <w:color w:val="0000FF"/>
          </w:rPr>
          <w:t>пунктами 1</w:t>
        </w:r>
      </w:hyperlink>
      <w:r>
        <w:rPr>
          <w:rFonts w:ascii="Calibri" w:hAnsi="Calibri" w:cs="Calibri"/>
        </w:rPr>
        <w:t xml:space="preserve"> и </w:t>
      </w:r>
      <w:hyperlink w:anchor="Par1063" w:history="1">
        <w:r>
          <w:rPr>
            <w:rFonts w:ascii="Calibri" w:hAnsi="Calibri" w:cs="Calibri"/>
            <w:color w:val="0000FF"/>
          </w:rPr>
          <w:t>2</w:t>
        </w:r>
      </w:hyperlink>
      <w:r>
        <w:rPr>
          <w:rFonts w:ascii="Calibri" w:hAnsi="Calibri" w:cs="Calibri"/>
        </w:rPr>
        <w:t xml:space="preserve"> настоящей статьи, не дает одаряемому права требовать возмещения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84" w:name="Par1066"/>
      <w:bookmarkEnd w:id="84"/>
      <w:r>
        <w:rPr>
          <w:rFonts w:ascii="Calibri" w:hAnsi="Calibri" w:cs="Calibri"/>
        </w:rPr>
        <w:t>Статья 578. Отмена дарения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85" w:name="Par1068"/>
      <w:bookmarkEnd w:id="85"/>
      <w:r>
        <w:rPr>
          <w:rFonts w:ascii="Calibri" w:hAnsi="Calibri" w:cs="Calibri"/>
        </w:rP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умышленного лишения жизни дарителя одаряемым право требовать в суде отмены дарения принадлежит наследникам дарителя.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190" w:history="1">
        <w:r>
          <w:rPr>
            <w:rFonts w:ascii="Calibri" w:hAnsi="Calibri" w:cs="Calibri"/>
            <w:color w:val="0000FF"/>
          </w:rPr>
          <w:t>закона</w:t>
        </w:r>
      </w:hyperlink>
      <w:r>
        <w:rPr>
          <w:rFonts w:ascii="Calibri" w:hAnsi="Calibri" w:cs="Calibri"/>
        </w:rP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договоре дарения может быть обусловлено право дарителя отменить дарение в случае, если он переживет одаряемого.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 случае отмены дарения одаряемый обязан возвратить подаренную вещь, если она сохранилась в натуре к моменту отмены дарения.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579. Случаи, в которых отказ от исполнения договора дарения и отмена дарения невозможны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об отказе от исполнения договора дарения </w:t>
      </w:r>
      <w:hyperlink w:anchor="Par1060" w:history="1">
        <w:r>
          <w:rPr>
            <w:rFonts w:ascii="Calibri" w:hAnsi="Calibri" w:cs="Calibri"/>
            <w:color w:val="0000FF"/>
          </w:rPr>
          <w:t>(статья 577)</w:t>
        </w:r>
      </w:hyperlink>
      <w:r>
        <w:rPr>
          <w:rFonts w:ascii="Calibri" w:hAnsi="Calibri" w:cs="Calibri"/>
        </w:rPr>
        <w:t xml:space="preserve"> и об отмене дарения </w:t>
      </w:r>
      <w:hyperlink w:anchor="Par1066" w:history="1">
        <w:r>
          <w:rPr>
            <w:rFonts w:ascii="Calibri" w:hAnsi="Calibri" w:cs="Calibri"/>
            <w:color w:val="0000FF"/>
          </w:rPr>
          <w:t>(статья 578)</w:t>
        </w:r>
      </w:hyperlink>
      <w:r>
        <w:rPr>
          <w:rFonts w:ascii="Calibri" w:hAnsi="Calibri" w:cs="Calibri"/>
        </w:rPr>
        <w:t xml:space="preserve"> не применяются к обычным подаркам небольшой стоимости.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580. Последствия причинения вреда вследствие недостатков подаренной вещи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ar4639" w:history="1">
        <w:r>
          <w:rPr>
            <w:rFonts w:ascii="Calibri" w:hAnsi="Calibri" w:cs="Calibri"/>
            <w:color w:val="0000FF"/>
          </w:rPr>
          <w:t>главой 59</w:t>
        </w:r>
      </w:hyperlink>
      <w:r>
        <w:rPr>
          <w:rFonts w:ascii="Calibri" w:hAnsi="Calibri" w:cs="Calibri"/>
        </w:rP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86" w:name="Par1083"/>
      <w:bookmarkEnd w:id="86"/>
      <w:r>
        <w:rPr>
          <w:rFonts w:ascii="Calibri" w:hAnsi="Calibri" w:cs="Calibri"/>
        </w:rPr>
        <w:t>Статья 581. Правопреемство при обещании дарения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Обязанности дарителя, обещавшего дарение, переходят к его наследникам (правопреемникам), если иное не предусмотрено договором дарения.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582. Пожертвования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Пожертвованием признается дарение вещи или права в общеполезных целях. 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образовательным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191" w:history="1">
        <w:r>
          <w:rPr>
            <w:rFonts w:ascii="Calibri" w:hAnsi="Calibri" w:cs="Calibri"/>
            <w:color w:val="0000FF"/>
          </w:rPr>
          <w:t>статье 124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30.12.2006 </w:t>
      </w:r>
      <w:hyperlink r:id="rId192" w:history="1">
        <w:r>
          <w:rPr>
            <w:rFonts w:ascii="Calibri" w:hAnsi="Calibri" w:cs="Calibri"/>
            <w:color w:val="0000FF"/>
          </w:rPr>
          <w:t>N 276-ФЗ</w:t>
        </w:r>
      </w:hyperlink>
      <w:r>
        <w:rPr>
          <w:rFonts w:ascii="Calibri" w:hAnsi="Calibri" w:cs="Calibri"/>
        </w:rPr>
        <w:t xml:space="preserve">, от 02.07.2013 </w:t>
      </w:r>
      <w:hyperlink r:id="rId193" w:history="1">
        <w:r>
          <w:rPr>
            <w:rFonts w:ascii="Calibri" w:hAnsi="Calibri" w:cs="Calibri"/>
            <w:color w:val="0000FF"/>
          </w:rPr>
          <w:t>N 185-ФЗ</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принятие пожертвования не требуется чьего-либо разрешения или согласия.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87" w:name="Par1096"/>
      <w:bookmarkEnd w:id="87"/>
      <w:r>
        <w:rPr>
          <w:rFonts w:ascii="Calibri" w:hAnsi="Calibri" w:cs="Calibri"/>
        </w:rP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30.12.2006 N 276-ФЗ)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ar1096" w:history="1">
        <w:r>
          <w:rPr>
            <w:rFonts w:ascii="Calibri" w:hAnsi="Calibri" w:cs="Calibri"/>
            <w:color w:val="0000FF"/>
          </w:rPr>
          <w:t>пунктом 4</w:t>
        </w:r>
      </w:hyperlink>
      <w:r>
        <w:rPr>
          <w:rFonts w:ascii="Calibri" w:hAnsi="Calibri" w:cs="Calibri"/>
        </w:rPr>
        <w:t xml:space="preserve"> настоящей статьи, дает право жертвователю, его наследникам или иному правопреемнику требовать отмены пожертвования.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 пожертвованиям не применяются </w:t>
      </w:r>
      <w:hyperlink w:anchor="Par1066" w:history="1">
        <w:r>
          <w:rPr>
            <w:rFonts w:ascii="Calibri" w:hAnsi="Calibri" w:cs="Calibri"/>
            <w:color w:val="0000FF"/>
          </w:rPr>
          <w:t>статьи 578</w:t>
        </w:r>
      </w:hyperlink>
      <w:r>
        <w:rPr>
          <w:rFonts w:ascii="Calibri" w:hAnsi="Calibri" w:cs="Calibri"/>
        </w:rPr>
        <w:t xml:space="preserve"> и </w:t>
      </w:r>
      <w:hyperlink w:anchor="Par1083" w:history="1">
        <w:r>
          <w:rPr>
            <w:rFonts w:ascii="Calibri" w:hAnsi="Calibri" w:cs="Calibri"/>
            <w:color w:val="0000FF"/>
          </w:rPr>
          <w:t>581</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88" w:name="Par1102"/>
      <w:bookmarkEnd w:id="88"/>
      <w:r>
        <w:rPr>
          <w:rFonts w:ascii="Calibri" w:hAnsi="Calibri" w:cs="Calibri"/>
          <w:b/>
          <w:bCs/>
        </w:rPr>
        <w:t>Глава 33. Рента и пожизненное содержание с иждивением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Общие положения о ренте и пожизненном</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содержании с иждивением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583. Договор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Правило о государственной регистрации сделок с недвижимым имуществом, содержащееся в статье 584, не подлежит применению к договорам, заключаемым после 1 марта 2013 года (Федеральный </w:t>
      </w:r>
      <w:hyperlink r:id="rId195" w:history="1">
        <w:r>
          <w:rPr>
            <w:rFonts w:ascii="Calibri" w:hAnsi="Calibri" w:cs="Calibri"/>
            <w:color w:val="0000FF"/>
          </w:rPr>
          <w:t>закон</w:t>
        </w:r>
      </w:hyperlink>
      <w:r>
        <w:rPr>
          <w:rFonts w:ascii="Calibri" w:hAnsi="Calibri" w:cs="Calibri"/>
        </w:rPr>
        <w:t xml:space="preserve"> от 30.12.2012 N 302-ФЗ).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584. Форма договора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ренты подлежит </w:t>
      </w:r>
      <w:hyperlink r:id="rId196" w:history="1">
        <w:r>
          <w:rPr>
            <w:rFonts w:ascii="Calibri" w:hAnsi="Calibri" w:cs="Calibri"/>
            <w:color w:val="0000FF"/>
          </w:rPr>
          <w:t>нотариальному удостоверению</w:t>
        </w:r>
      </w:hyperlink>
      <w:r>
        <w:rPr>
          <w:rFonts w:ascii="Calibri" w:hAnsi="Calibri" w:cs="Calibri"/>
        </w:rPr>
        <w:t>, а договор, предусматривающий отчуждение недвижимого имущества под выплату ренты, подлежит также государственной регистрации.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585. Отчуждение имущества под выплату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ar39" w:history="1">
        <w:r>
          <w:rPr>
            <w:rFonts w:ascii="Calibri" w:hAnsi="Calibri" w:cs="Calibri"/>
            <w:color w:val="0000FF"/>
          </w:rPr>
          <w:t>(глава 30),</w:t>
        </w:r>
      </w:hyperlink>
      <w:r>
        <w:rPr>
          <w:rFonts w:ascii="Calibri" w:hAnsi="Calibri" w:cs="Calibri"/>
        </w:rPr>
        <w:t xml:space="preserve"> а в случае, когда такое имущество передается бесплатно, правила о договоре дарения </w:t>
      </w:r>
      <w:hyperlink w:anchor="Par1003" w:history="1">
        <w:r>
          <w:rPr>
            <w:rFonts w:ascii="Calibri" w:hAnsi="Calibri" w:cs="Calibri"/>
            <w:color w:val="0000FF"/>
          </w:rPr>
          <w:t>(глава 32)</w:t>
        </w:r>
      </w:hyperlink>
      <w:r>
        <w:rPr>
          <w:rFonts w:ascii="Calibri" w:hAnsi="Calibri" w:cs="Calibri"/>
        </w:rPr>
        <w:t xml:space="preserve"> постольку, поскольку иное не установлено правилами настоящей </w:t>
      </w:r>
      <w:hyperlink w:anchor="Par1102" w:history="1">
        <w:r>
          <w:rPr>
            <w:rFonts w:ascii="Calibri" w:hAnsi="Calibri" w:cs="Calibri"/>
            <w:color w:val="0000FF"/>
          </w:rPr>
          <w:t>главы</w:t>
        </w:r>
      </w:hyperlink>
      <w:r>
        <w:rPr>
          <w:rFonts w:ascii="Calibri" w:hAnsi="Calibri" w:cs="Calibri"/>
        </w:rPr>
        <w:t xml:space="preserve"> и не противоречит существу договора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586. Обременение рентой недвижимого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197" w:history="1">
        <w:r>
          <w:rPr>
            <w:rFonts w:ascii="Calibri" w:hAnsi="Calibri" w:cs="Calibri"/>
            <w:color w:val="0000FF"/>
          </w:rPr>
          <w:t>(статья 399)</w:t>
        </w:r>
      </w:hyperlink>
      <w:r>
        <w:rPr>
          <w:rFonts w:ascii="Calibri" w:hAnsi="Calibri" w:cs="Calibri"/>
        </w:rP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198" w:history="1">
        <w:r>
          <w:rPr>
            <w:rFonts w:ascii="Calibri" w:hAnsi="Calibri" w:cs="Calibri"/>
            <w:color w:val="0000FF"/>
          </w:rPr>
          <w:t>солидарная ответственность</w:t>
        </w:r>
      </w:hyperlink>
      <w:r>
        <w:rPr>
          <w:rFonts w:ascii="Calibri" w:hAnsi="Calibri" w:cs="Calibri"/>
        </w:rPr>
        <w:t xml:space="preserve"> по этому обязательству.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89" w:name="Par1129"/>
      <w:bookmarkEnd w:id="89"/>
      <w:r>
        <w:rPr>
          <w:rFonts w:ascii="Calibri" w:hAnsi="Calibri" w:cs="Calibri"/>
        </w:rPr>
        <w:t>Статья 587. Обеспечение выплаты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90" w:name="Par1132"/>
      <w:bookmarkEnd w:id="90"/>
      <w:r>
        <w:rPr>
          <w:rFonts w:ascii="Calibri" w:hAnsi="Calibri" w:cs="Calibri"/>
        </w:rP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w:t>
      </w:r>
      <w:r>
        <w:rPr>
          <w:rFonts w:ascii="Calibri" w:hAnsi="Calibri" w:cs="Calibri"/>
        </w:rPr>
        <w:lastRenderedPageBreak/>
        <w:t xml:space="preserve">обязанность плательщика ренты предоставить обеспечение исполнения его обязательств </w:t>
      </w:r>
      <w:hyperlink r:id="rId199" w:history="1">
        <w:r>
          <w:rPr>
            <w:rFonts w:ascii="Calibri" w:hAnsi="Calibri" w:cs="Calibri"/>
            <w:color w:val="0000FF"/>
          </w:rPr>
          <w:t>(статья 329)</w:t>
        </w:r>
      </w:hyperlink>
      <w:r>
        <w:rPr>
          <w:rFonts w:ascii="Calibri" w:hAnsi="Calibri" w:cs="Calibri"/>
        </w:rP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невыполнении плательщиком ренты обязанностей, предусмотренных </w:t>
      </w:r>
      <w:hyperlink w:anchor="Par1132" w:history="1">
        <w:r>
          <w:rPr>
            <w:rFonts w:ascii="Calibri" w:hAnsi="Calibri" w:cs="Calibri"/>
            <w:color w:val="0000FF"/>
          </w:rPr>
          <w:t>пунктом 2</w:t>
        </w:r>
      </w:hyperlink>
      <w:r>
        <w:rPr>
          <w:rFonts w:ascii="Calibri" w:hAnsi="Calibri" w:cs="Calibri"/>
        </w:rP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588. Ответственность за просрочку выплаты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просрочку выплаты ренты плательщик ренты уплачивает получателю ренты проценты, предусмотренные </w:t>
      </w:r>
      <w:hyperlink r:id="rId200" w:history="1">
        <w:r>
          <w:rPr>
            <w:rFonts w:ascii="Calibri" w:hAnsi="Calibri" w:cs="Calibri"/>
            <w:color w:val="0000FF"/>
          </w:rPr>
          <w:t>статьей 395</w:t>
        </w:r>
      </w:hyperlink>
      <w:r>
        <w:rPr>
          <w:rFonts w:ascii="Calibri" w:hAnsi="Calibri" w:cs="Calibri"/>
        </w:rPr>
        <w:t xml:space="preserve"> настоящего Кодекса, если иной размер процентов не установлен договором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2. Постоянная рента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589. Получатель постоянной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91" w:name="Par1143"/>
      <w:bookmarkEnd w:id="91"/>
      <w:r>
        <w:rPr>
          <w:rFonts w:ascii="Calibri" w:hAnsi="Calibri" w:cs="Calibri"/>
        </w:rP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получателя ренты по договору постоянной ренты могут передаваться лицам, указанным в </w:t>
      </w:r>
      <w:hyperlink w:anchor="Par1143" w:history="1">
        <w:r>
          <w:rPr>
            <w:rFonts w:ascii="Calibri" w:hAnsi="Calibri" w:cs="Calibri"/>
            <w:color w:val="0000FF"/>
          </w:rPr>
          <w:t>пункте 1</w:t>
        </w:r>
      </w:hyperlink>
      <w:r>
        <w:rPr>
          <w:rFonts w:ascii="Calibri" w:hAnsi="Calibri" w:cs="Calibri"/>
        </w:rP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590. Форма и размер постоянной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Постоянная рента выплачивается в деньгах в размере, устанавливаемом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второй Гражданского кодекса РФ в редакции Федерального </w:t>
      </w:r>
      <w:hyperlink r:id="rId201" w:history="1">
        <w:r>
          <w:rPr>
            <w:rFonts w:ascii="Calibri" w:hAnsi="Calibri" w:cs="Calibri"/>
            <w:color w:val="0000FF"/>
          </w:rPr>
          <w:t>закона</w:t>
        </w:r>
      </w:hyperlink>
      <w:r>
        <w:rPr>
          <w:rFonts w:ascii="Calibri" w:hAnsi="Calibri" w:cs="Calibri"/>
        </w:rPr>
        <w:t xml:space="preserve"> от 30.11.2011 N 363-ФЗ </w:t>
      </w:r>
      <w:hyperlink r:id="rId202" w:history="1">
        <w:r>
          <w:rPr>
            <w:rFonts w:ascii="Calibri" w:hAnsi="Calibri" w:cs="Calibri"/>
            <w:color w:val="0000FF"/>
          </w:rPr>
          <w:t>распространяется</w:t>
        </w:r>
      </w:hyperlink>
      <w:r>
        <w:rPr>
          <w:rFonts w:ascii="Calibri" w:hAnsi="Calibri" w:cs="Calibri"/>
        </w:rPr>
        <w:t xml:space="preserve"> на правоотношения, возникшие из ранее заключенных договоров постоянной ренты,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03" w:history="1">
        <w:r>
          <w:rPr>
            <w:rFonts w:ascii="Calibri" w:hAnsi="Calibri" w:cs="Calibri"/>
            <w:color w:val="0000FF"/>
          </w:rPr>
          <w:t>закона</w:t>
        </w:r>
      </w:hyperlink>
      <w:r>
        <w:rPr>
          <w:rFonts w:ascii="Calibri" w:hAnsi="Calibri" w:cs="Calibri"/>
        </w:rP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w:t>
      </w:r>
      <w:hyperlink r:id="rId204" w:history="1">
        <w:r>
          <w:rPr>
            <w:rFonts w:ascii="Calibri" w:hAnsi="Calibri" w:cs="Calibri"/>
            <w:color w:val="0000FF"/>
          </w:rPr>
          <w:t>законом</w:t>
        </w:r>
      </w:hyperlink>
      <w:r>
        <w:rPr>
          <w:rFonts w:ascii="Calibri" w:hAnsi="Calibri" w:cs="Calibri"/>
        </w:rP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205" w:history="1">
        <w:r>
          <w:rPr>
            <w:rFonts w:ascii="Calibri" w:hAnsi="Calibri" w:cs="Calibri"/>
            <w:color w:val="0000FF"/>
          </w:rPr>
          <w:t>минимума</w:t>
        </w:r>
      </w:hyperlink>
      <w:r>
        <w:rPr>
          <w:rFonts w:ascii="Calibri" w:hAnsi="Calibri" w:cs="Calibri"/>
        </w:rPr>
        <w:t xml:space="preserve"> на душу населения в целом по Российской Федерации.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постоянной ренты, установленный договором постоянной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06" w:history="1">
        <w:r>
          <w:rPr>
            <w:rFonts w:ascii="Calibri" w:hAnsi="Calibri" w:cs="Calibri"/>
            <w:color w:val="0000FF"/>
          </w:rPr>
          <w:t>закона</w:t>
        </w:r>
      </w:hyperlink>
      <w:r>
        <w:rPr>
          <w:rFonts w:ascii="Calibri" w:hAnsi="Calibri" w:cs="Calibri"/>
        </w:rPr>
        <w:t xml:space="preserve"> от 30.11.2011 N 363-ФЗ)</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591. Сроки выплаты постоянной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постоянной ренты, постоянная рента выплачивается по окончании каждого календарного квартала.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92" w:name="Par1162"/>
      <w:bookmarkEnd w:id="92"/>
      <w:r>
        <w:rPr>
          <w:rFonts w:ascii="Calibri" w:hAnsi="Calibri" w:cs="Calibri"/>
        </w:rPr>
        <w:t>Статья 592. Право плательщика на выкуп постоянной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Плательщик постоянной ренты вправе отказаться от дальнейшей выплаты ренты путем ее выкупа.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Условие договора постоянной ренты об отказе плательщика постоянной ренты от права на ее выкуп ничтожно.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93" w:name="Par1169"/>
      <w:bookmarkEnd w:id="93"/>
      <w:r>
        <w:rPr>
          <w:rFonts w:ascii="Calibri" w:hAnsi="Calibri" w:cs="Calibri"/>
        </w:rPr>
        <w:t>Статья 593. Выкуп постоянной ренты по требованию получателя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постоянной ренты вправе требовать выкупа ренты плательщиком в случаях, когда: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плательщик ренты просрочил ее выплату более чем на один год, если иное не предусмотрено договором постоянной ренты;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плательщик ренты нарушил свои обязательства по обеспечению выплаты ренты </w:t>
      </w:r>
      <w:hyperlink w:anchor="Par1129" w:history="1">
        <w:r>
          <w:rPr>
            <w:rFonts w:ascii="Calibri" w:hAnsi="Calibri" w:cs="Calibri"/>
            <w:color w:val="0000FF"/>
          </w:rPr>
          <w:t>(статья 587);</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недвижимое имущество, переданное под выплату ренты, поступило в общую собственность или разделено между несколькими лицами;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94" w:name="Par1178"/>
      <w:bookmarkEnd w:id="94"/>
      <w:r>
        <w:rPr>
          <w:rFonts w:ascii="Calibri" w:hAnsi="Calibri" w:cs="Calibri"/>
        </w:rPr>
        <w:t>Статья 594. Выкупная цена постоянной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Выкуп постоянной ренты в случаях, предусмотренных </w:t>
      </w:r>
      <w:hyperlink w:anchor="Par1162" w:history="1">
        <w:r>
          <w:rPr>
            <w:rFonts w:ascii="Calibri" w:hAnsi="Calibri" w:cs="Calibri"/>
            <w:color w:val="0000FF"/>
          </w:rPr>
          <w:t>статьями 592</w:t>
        </w:r>
      </w:hyperlink>
      <w:r>
        <w:rPr>
          <w:rFonts w:ascii="Calibri" w:hAnsi="Calibri" w:cs="Calibri"/>
        </w:rPr>
        <w:t xml:space="preserve"> и </w:t>
      </w:r>
      <w:hyperlink w:anchor="Par1169" w:history="1">
        <w:r>
          <w:rPr>
            <w:rFonts w:ascii="Calibri" w:hAnsi="Calibri" w:cs="Calibri"/>
            <w:color w:val="0000FF"/>
          </w:rPr>
          <w:t>593</w:t>
        </w:r>
      </w:hyperlink>
      <w:r>
        <w:rPr>
          <w:rFonts w:ascii="Calibri" w:hAnsi="Calibri" w:cs="Calibri"/>
        </w:rPr>
        <w:t xml:space="preserve"> настоящего Кодекса, производится по цене, определенной договором постоянной ренты.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пунктом 3 </w:t>
      </w:r>
      <w:hyperlink r:id="rId207" w:history="1">
        <w:r>
          <w:rPr>
            <w:rFonts w:ascii="Calibri" w:hAnsi="Calibri" w:cs="Calibri"/>
            <w:color w:val="0000FF"/>
          </w:rPr>
          <w:t>статьи 424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595. Риск случайной гибели имущества, переданного под выплату постоянной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Риск случайной гибели или случайного повреждения имущества, переданного бесплатно под выплату постоянной ренты, несет плательщик ренты.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 3. Пожизненная рента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596. Получатель пожизненной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устанавливающий пожизненную ренту в пользу гражданина, который умер к моменту заключения договора, ничтожен.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597. Размер пожизненной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Пожизненная рента определяется в договоре как денежная сумма, периодически выплачиваемая получателю ренты в течение его жизни.</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второй Гражданского кодекса РФ в редакции Федерального </w:t>
      </w:r>
      <w:hyperlink r:id="rId208" w:history="1">
        <w:r>
          <w:rPr>
            <w:rFonts w:ascii="Calibri" w:hAnsi="Calibri" w:cs="Calibri"/>
            <w:color w:val="0000FF"/>
          </w:rPr>
          <w:t>закона</w:t>
        </w:r>
      </w:hyperlink>
      <w:r>
        <w:rPr>
          <w:rFonts w:ascii="Calibri" w:hAnsi="Calibri" w:cs="Calibri"/>
        </w:rPr>
        <w:t xml:space="preserve"> от 30.11.2011 N 363-ФЗ </w:t>
      </w:r>
      <w:hyperlink r:id="rId209" w:history="1">
        <w:r>
          <w:rPr>
            <w:rFonts w:ascii="Calibri" w:hAnsi="Calibri" w:cs="Calibri"/>
            <w:color w:val="0000FF"/>
          </w:rPr>
          <w:t>распространяется</w:t>
        </w:r>
      </w:hyperlink>
      <w:r>
        <w:rPr>
          <w:rFonts w:ascii="Calibri" w:hAnsi="Calibri" w:cs="Calibri"/>
        </w:rPr>
        <w:t xml:space="preserve"> на правоотношения, возникшие из ранее заключенных договоров пожизненной ренты,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10" w:history="1">
        <w:r>
          <w:rPr>
            <w:rFonts w:ascii="Calibri" w:hAnsi="Calibri" w:cs="Calibri"/>
            <w:color w:val="0000FF"/>
          </w:rPr>
          <w:t>закона</w:t>
        </w:r>
      </w:hyperlink>
      <w:r>
        <w:rPr>
          <w:rFonts w:ascii="Calibri" w:hAnsi="Calibri" w:cs="Calibri"/>
        </w:rP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11" w:history="1">
        <w:r>
          <w:rPr>
            <w:rFonts w:ascii="Calibri" w:hAnsi="Calibri" w:cs="Calibri"/>
            <w:color w:val="0000FF"/>
          </w:rPr>
          <w:t>законом</w:t>
        </w:r>
      </w:hyperlink>
      <w:r>
        <w:rPr>
          <w:rFonts w:ascii="Calibri" w:hAnsi="Calibri" w:cs="Calibri"/>
        </w:rP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212" w:history="1">
        <w:r>
          <w:rPr>
            <w:rFonts w:ascii="Calibri" w:hAnsi="Calibri" w:cs="Calibri"/>
            <w:color w:val="0000FF"/>
          </w:rPr>
          <w:t>минимума</w:t>
        </w:r>
      </w:hyperlink>
      <w:r>
        <w:rPr>
          <w:rFonts w:ascii="Calibri" w:hAnsi="Calibri" w:cs="Calibri"/>
        </w:rPr>
        <w:t xml:space="preserve"> на душу населения в целом по Российской Федерации.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пожизненной ренты, установленный договором пожизненной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13" w:history="1">
        <w:r>
          <w:rPr>
            <w:rFonts w:ascii="Calibri" w:hAnsi="Calibri" w:cs="Calibri"/>
            <w:color w:val="0000FF"/>
          </w:rPr>
          <w:t>закона</w:t>
        </w:r>
      </w:hyperlink>
      <w:r>
        <w:rPr>
          <w:rFonts w:ascii="Calibri" w:hAnsi="Calibri" w:cs="Calibri"/>
        </w:rPr>
        <w:t xml:space="preserve"> от 30.11.2011 N 363-ФЗ)</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598. Сроки выплаты пожизненной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пожизненной ренты, пожизненная рента выплачивается по окончании каждого календарного месяца.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599. Расторжение договора пожизненной ренты по требованию получателя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ar1178" w:history="1">
        <w:r>
          <w:rPr>
            <w:rFonts w:ascii="Calibri" w:hAnsi="Calibri" w:cs="Calibri"/>
            <w:color w:val="0000FF"/>
          </w:rPr>
          <w:t>статьей 594</w:t>
        </w:r>
      </w:hyperlink>
      <w:r>
        <w:rPr>
          <w:rFonts w:ascii="Calibri" w:hAnsi="Calibri" w:cs="Calibri"/>
        </w:rPr>
        <w:t xml:space="preserve"> настоящего Кодекса, либо расторжения договора и возмещения </w:t>
      </w:r>
      <w:r>
        <w:rPr>
          <w:rFonts w:ascii="Calibri" w:hAnsi="Calibri" w:cs="Calibri"/>
        </w:rPr>
        <w:lastRenderedPageBreak/>
        <w:t>убытков.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600. Риск случайной гибели имущества, переданного под выплату пожизненной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4. Пожизненное содержание с иждивением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601. Договор пожизненного содержания с иждивением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602. Обязанность по предоставлению содержания с иждивением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второй Гражданского кодекса РФ в редакции Федерального </w:t>
      </w:r>
      <w:hyperlink r:id="rId214" w:history="1">
        <w:r>
          <w:rPr>
            <w:rFonts w:ascii="Calibri" w:hAnsi="Calibri" w:cs="Calibri"/>
            <w:color w:val="0000FF"/>
          </w:rPr>
          <w:t>закона</w:t>
        </w:r>
      </w:hyperlink>
      <w:r>
        <w:rPr>
          <w:rFonts w:ascii="Calibri" w:hAnsi="Calibri" w:cs="Calibri"/>
        </w:rPr>
        <w:t xml:space="preserve"> от 30.11.2011 N 363-ФЗ </w:t>
      </w:r>
      <w:hyperlink r:id="rId215" w:history="1">
        <w:r>
          <w:rPr>
            <w:rFonts w:ascii="Calibri" w:hAnsi="Calibri" w:cs="Calibri"/>
            <w:color w:val="0000FF"/>
          </w:rPr>
          <w:t>распространяется</w:t>
        </w:r>
      </w:hyperlink>
      <w:r>
        <w:rPr>
          <w:rFonts w:ascii="Calibri" w:hAnsi="Calibri" w:cs="Calibri"/>
        </w:rPr>
        <w:t xml:space="preserve"> на правоотношения, возникшие из ранее заключенных договоров пожизненного содержания с иждивением,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16" w:history="1">
        <w:r>
          <w:rPr>
            <w:rFonts w:ascii="Calibri" w:hAnsi="Calibri" w:cs="Calibri"/>
            <w:color w:val="0000FF"/>
          </w:rPr>
          <w:t>закона</w:t>
        </w:r>
      </w:hyperlink>
      <w:r>
        <w:rPr>
          <w:rFonts w:ascii="Calibri" w:hAnsi="Calibri" w:cs="Calibri"/>
        </w:rP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17" w:history="1">
        <w:r>
          <w:rPr>
            <w:rFonts w:ascii="Calibri" w:hAnsi="Calibri" w:cs="Calibri"/>
            <w:color w:val="0000FF"/>
          </w:rPr>
          <w:t>законом</w:t>
        </w:r>
      </w:hyperlink>
      <w:r>
        <w:rPr>
          <w:rFonts w:ascii="Calibri" w:hAnsi="Calibri" w:cs="Calibri"/>
        </w:rP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218" w:history="1">
        <w:r>
          <w:rPr>
            <w:rFonts w:ascii="Calibri" w:hAnsi="Calibri" w:cs="Calibri"/>
            <w:color w:val="0000FF"/>
          </w:rPr>
          <w:t>минимума</w:t>
        </w:r>
      </w:hyperlink>
      <w:r>
        <w:rPr>
          <w:rFonts w:ascii="Calibri" w:hAnsi="Calibri" w:cs="Calibri"/>
        </w:rPr>
        <w:t xml:space="preserve"> на душу населения в целом по Российской Федерации.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30.11.2011 N 363-ФЗ)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603. Замена пожизненного содержания периодическими платежами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604. Отчуждение и использование имущества, переданного для обеспечения пожизненного содержания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605. Прекращение пожизненного содержания с иждивением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пожизненного содержания с иждивением прекращается смертью получателя ренты.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ar1178" w:history="1">
        <w:r>
          <w:rPr>
            <w:rFonts w:ascii="Calibri" w:hAnsi="Calibri" w:cs="Calibri"/>
            <w:color w:val="0000FF"/>
          </w:rPr>
          <w:t>статьей 594</w:t>
        </w:r>
      </w:hyperlink>
      <w:r>
        <w:rPr>
          <w:rFonts w:ascii="Calibri" w:hAnsi="Calibri" w:cs="Calibri"/>
        </w:rP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отдельных вопросах практики применения правил Гражданского кодекса Российской Федерации о договоре аренды см. </w:t>
      </w:r>
      <w:hyperlink r:id="rId220" w:history="1">
        <w:r>
          <w:rPr>
            <w:rFonts w:ascii="Calibri" w:hAnsi="Calibri" w:cs="Calibri"/>
            <w:color w:val="0000FF"/>
          </w:rPr>
          <w:t>Постановление</w:t>
        </w:r>
      </w:hyperlink>
      <w:r>
        <w:rPr>
          <w:rFonts w:ascii="Calibri" w:hAnsi="Calibri" w:cs="Calibri"/>
        </w:rPr>
        <w:t xml:space="preserve"> Пленума ВАС РФ от 17.11.2011 N 73.</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95" w:name="Par1257"/>
      <w:bookmarkEnd w:id="95"/>
      <w:r>
        <w:rPr>
          <w:rFonts w:ascii="Calibri" w:hAnsi="Calibri" w:cs="Calibri"/>
          <w:b/>
          <w:bCs/>
        </w:rPr>
        <w:t>Глава 34. Аренда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Общие положения об аренде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606. Договор 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96" w:name="Par1267"/>
      <w:bookmarkEnd w:id="96"/>
      <w:r>
        <w:rPr>
          <w:rFonts w:ascii="Calibri" w:hAnsi="Calibri" w:cs="Calibri"/>
        </w:rPr>
        <w:t>Статья 607. Объекты 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97" w:name="Par1270"/>
      <w:bookmarkEnd w:id="97"/>
      <w:r>
        <w:rPr>
          <w:rFonts w:ascii="Calibri" w:hAnsi="Calibri" w:cs="Calibri"/>
        </w:rP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могут быть установлены виды имущества, сдача которого в аренду не допускается или ограничивается.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Законом могут быть установлены особенности сдачи в аренду земельных участков и других обособленных природных объектов.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608. Арендодатель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609. Форма и государственная регистрация договора 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98" w:name="Par1284"/>
      <w:bookmarkEnd w:id="98"/>
      <w:r>
        <w:rPr>
          <w:rFonts w:ascii="Calibri" w:hAnsi="Calibri" w:cs="Calibri"/>
        </w:rPr>
        <w:t>2. Договор аренды недвижимого имущества подлежит государственной регистрации, если иное не установлено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аренды имущества, предусматривающий переход в последующем права собственности на это имущество к арендатору </w:t>
      </w:r>
      <w:hyperlink w:anchor="Par1414" w:history="1">
        <w:r>
          <w:rPr>
            <w:rFonts w:ascii="Calibri" w:hAnsi="Calibri" w:cs="Calibri"/>
            <w:color w:val="0000FF"/>
          </w:rPr>
          <w:t>(статья 624),</w:t>
        </w:r>
      </w:hyperlink>
      <w:r>
        <w:rPr>
          <w:rFonts w:ascii="Calibri" w:hAnsi="Calibri" w:cs="Calibri"/>
        </w:rPr>
        <w:t xml:space="preserve"> заключается в форме, предусмотренной для договора купли-продажи такого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99" w:name="Par1287"/>
      <w:bookmarkEnd w:id="99"/>
      <w:r>
        <w:rPr>
          <w:rFonts w:ascii="Calibri" w:hAnsi="Calibri" w:cs="Calibri"/>
        </w:rPr>
        <w:t>Статья 610. Срок договора 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00" w:name="Par1290"/>
      <w:bookmarkEnd w:id="100"/>
      <w:r>
        <w:rPr>
          <w:rFonts w:ascii="Calibri" w:hAnsi="Calibri" w:cs="Calibri"/>
        </w:rPr>
        <w:t>1. Договор аренды заключается на срок, определенный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01" w:name="Par1291"/>
      <w:bookmarkEnd w:id="101"/>
      <w:r>
        <w:rPr>
          <w:rFonts w:ascii="Calibri" w:hAnsi="Calibri" w:cs="Calibri"/>
        </w:rPr>
        <w:t>2. Если срок аренды в договоре не определен, договор аренды считается заключенным на неопределенный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221" w:history="1">
        <w:r>
          <w:rPr>
            <w:rFonts w:ascii="Calibri" w:hAnsi="Calibri" w:cs="Calibri"/>
            <w:color w:val="0000FF"/>
          </w:rPr>
          <w:t>Законом</w:t>
        </w:r>
      </w:hyperlink>
      <w:r>
        <w:rPr>
          <w:rFonts w:ascii="Calibri" w:hAnsi="Calibri" w:cs="Calibri"/>
        </w:rP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аренды, заключенный на срок, превышающий установленный законом предельный срок, считается заключенным на срок, равный предельному.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611. Предоставление имущества арендатору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Арендодатель обязан предоставить арендатору имущество в состоянии, соответствующем условиям договора аренды и назначению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арендодатель не предоставил арендатору сданное внаем имущество в указанный в </w:t>
      </w:r>
      <w:r>
        <w:rPr>
          <w:rFonts w:ascii="Calibri" w:hAnsi="Calibri" w:cs="Calibri"/>
        </w:rPr>
        <w:lastRenderedPageBreak/>
        <w:t xml:space="preserve">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22" w:history="1">
        <w:r>
          <w:rPr>
            <w:rFonts w:ascii="Calibri" w:hAnsi="Calibri" w:cs="Calibri"/>
            <w:color w:val="0000FF"/>
          </w:rPr>
          <w:t>статьей 398</w:t>
        </w:r>
      </w:hyperlink>
      <w:r>
        <w:rPr>
          <w:rFonts w:ascii="Calibri" w:hAnsi="Calibri" w:cs="Calibri"/>
        </w:rP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612. Ответственность арендодателя за недостатки сданного в аренду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таких недостатков арендатор вправе по своему выбору: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досрочного расторжения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613. Права третьих лиц на сдаваемое в аренду имущество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имущества в аренду не является основанием для прекращения или изменения прав третьих лиц на это имущество.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614. Арендная плата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Арендатор обязан своевременно вносить плату за пользование имуществом (арендную плату).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Арендная плата устанавливается за все арендуемое имущество в целом или отдельно по каждой из его составных частей в виде: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определенных в твердой сумме платежей, вносимых периодически или единовременно;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установленной доли полученных в результате использования арендованного имущества продукции, плодов или доходов;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предоставления арендатором определенных услуг;</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передачи арендатором арендодателю обусловленной договором вещи в собственность или в аренду;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возложения на арендатора обусловленных договором затрат на улучшение арендованного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могут предусматривать в договоре аренды сочетание указанных форм арендной платы или иные формы оплаты аренды.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23" w:history="1">
        <w:r>
          <w:rPr>
            <w:rFonts w:ascii="Calibri" w:hAnsi="Calibri" w:cs="Calibri"/>
            <w:color w:val="0000FF"/>
          </w:rPr>
          <w:t>Законом</w:t>
        </w:r>
      </w:hyperlink>
      <w:r>
        <w:rPr>
          <w:rFonts w:ascii="Calibri" w:hAnsi="Calibri" w:cs="Calibri"/>
        </w:rP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615. Пользование арендованным имуществом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02" w:name="Par1340"/>
      <w:bookmarkEnd w:id="102"/>
      <w:r>
        <w:rPr>
          <w:rFonts w:ascii="Calibri" w:hAnsi="Calibri" w:cs="Calibri"/>
        </w:rP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субаренды не может быть заключен на срок, превышающий срок договора аренды.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договорам субаренды применяются правила о договорах аренды, если иное не установлено законом или иными правовыми актами.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03" w:name="Par1344"/>
      <w:bookmarkEnd w:id="103"/>
      <w:r>
        <w:rPr>
          <w:rFonts w:ascii="Calibri" w:hAnsi="Calibri" w:cs="Calibri"/>
        </w:rP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616. Обязанности сторон по содержанию арендованного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арендодателем обязанности по производству капитального ремонта дает арендатору право по своему выбору: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потребовать соответственного уменьшения арендной платы;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расторжения договора и возмещения убытков.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617. Сохранение договора аренды в силе при изменении сторон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618. Прекращение договора субаренды при досрочном прекращении договора 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договор аренды по основаниям, предусмотренным настоящим </w:t>
      </w:r>
      <w:hyperlink r:id="rId224" w:history="1">
        <w:r>
          <w:rPr>
            <w:rFonts w:ascii="Calibri" w:hAnsi="Calibri" w:cs="Calibri"/>
            <w:color w:val="0000FF"/>
          </w:rPr>
          <w:t>Кодексом</w:t>
        </w:r>
      </w:hyperlink>
      <w:r>
        <w:rPr>
          <w:rFonts w:ascii="Calibri" w:hAnsi="Calibri" w:cs="Calibri"/>
        </w:rPr>
        <w:t>, является ничтожным, ничтожными являются и заключенные в соответствии с ним договоры субаренды.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619. Досрочное расторжение договора по требованию арендодателя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арендодателя договор аренды может быть досрочно расторгнут судом в случаях, когда арендатор:</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пользуется имуществом с существенным нарушением условий договора или назначения имущества либо с неоднократными нарушениями;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существенно ухудшает имущество;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более двух раз подряд по истечении установленного договором срока платежа не вносит арендную плату;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Договором аренды могут быть установлены и другие основания досрочного расторжения договора по требованию арендодателя в соответствии с пунктом 2 </w:t>
      </w:r>
      <w:hyperlink r:id="rId225" w:history="1">
        <w:r>
          <w:rPr>
            <w:rFonts w:ascii="Calibri" w:hAnsi="Calibri" w:cs="Calibri"/>
            <w:color w:val="0000FF"/>
          </w:rPr>
          <w:t>статьи 450</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620. Досрочное расторжение договора по требованию арендатора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требованию арендатора договор аренды может быть досрочно расторгнут судом в случаях, когда: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имущество в силу обстоятельств, за которые арендатор не отвечает, окажется в состоянии, не пригодном для использования.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Договором аренды могут быть установлены и другие основания досрочного расторжения договора по требованию арендатора в соответствии с пунктом 2 </w:t>
      </w:r>
      <w:hyperlink r:id="rId226" w:history="1">
        <w:r>
          <w:rPr>
            <w:rFonts w:ascii="Calibri" w:hAnsi="Calibri" w:cs="Calibri"/>
            <w:color w:val="0000FF"/>
          </w:rPr>
          <w:t>статьи 450</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04" w:name="Par1391"/>
      <w:bookmarkEnd w:id="104"/>
      <w:r>
        <w:rPr>
          <w:rFonts w:ascii="Calibri" w:hAnsi="Calibri" w:cs="Calibri"/>
        </w:rPr>
        <w:t>Статья 621. Преимущественное право арендатора на заключение договора аренды на новый срок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аренды на новый срок условия договора могут быть изменены по соглашению сторон.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05" w:name="Par1397"/>
      <w:bookmarkEnd w:id="105"/>
      <w:r>
        <w:rPr>
          <w:rFonts w:ascii="Calibri" w:hAnsi="Calibri" w:cs="Calibri"/>
        </w:rP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ar1287" w:history="1">
        <w:r>
          <w:rPr>
            <w:rFonts w:ascii="Calibri" w:hAnsi="Calibri" w:cs="Calibri"/>
            <w:color w:val="0000FF"/>
          </w:rPr>
          <w:t>(статья 610).</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622. Возврат арендованного имущества арендодателю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623. Улучшения арендованного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06" w:name="Par1409"/>
      <w:bookmarkEnd w:id="106"/>
      <w:r>
        <w:rPr>
          <w:rFonts w:ascii="Calibri" w:hAnsi="Calibri" w:cs="Calibri"/>
        </w:rP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07" w:name="Par1411"/>
      <w:bookmarkEnd w:id="107"/>
      <w:r>
        <w:rPr>
          <w:rFonts w:ascii="Calibri" w:hAnsi="Calibri" w:cs="Calibri"/>
        </w:rP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08" w:name="Par1414"/>
      <w:bookmarkEnd w:id="108"/>
      <w:r>
        <w:rPr>
          <w:rFonts w:ascii="Calibri" w:hAnsi="Calibri" w:cs="Calibri"/>
        </w:rPr>
        <w:t>Статья 624. Выкуп арендованного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могут быть установлены случаи запрещения выкупа арендованного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625. Особенности отдельных видов аренды и аренды отдельных видов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2. Прокат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626. Договор проката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проката заключается в письменной форме.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проката является публичным договором </w:t>
      </w:r>
      <w:hyperlink r:id="rId227" w:history="1">
        <w:r>
          <w:rPr>
            <w:rFonts w:ascii="Calibri" w:hAnsi="Calibri" w:cs="Calibri"/>
            <w:color w:val="0000FF"/>
          </w:rPr>
          <w:t>(статья 426).</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627. Срок договора проката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09" w:name="Par1436"/>
      <w:bookmarkEnd w:id="109"/>
      <w:r>
        <w:rPr>
          <w:rFonts w:ascii="Calibri" w:hAnsi="Calibri" w:cs="Calibri"/>
        </w:rPr>
        <w:t>1. Договор проката заключается на срок до одного года.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10" w:name="Par1437"/>
      <w:bookmarkEnd w:id="110"/>
      <w:r>
        <w:rPr>
          <w:rFonts w:ascii="Calibri" w:hAnsi="Calibri" w:cs="Calibri"/>
        </w:rP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ar1391" w:history="1">
        <w:r>
          <w:rPr>
            <w:rFonts w:ascii="Calibri" w:hAnsi="Calibri" w:cs="Calibri"/>
            <w:color w:val="0000FF"/>
          </w:rPr>
          <w:t>(статья 621)</w:t>
        </w:r>
      </w:hyperlink>
      <w:r>
        <w:rPr>
          <w:rFonts w:ascii="Calibri" w:hAnsi="Calibri" w:cs="Calibri"/>
        </w:rPr>
        <w:t xml:space="preserve"> к договору проката не применяются.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628. Предоставление имущества арендатору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629. Устранение недостатков сданного в аренду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630. Арендная плата по договору проката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Взыскание с арендатора задолженности по арендной плате производится в бесспорном порядке на основе исполнительной надписи нотариуса.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631. Пользование арендованным имуществом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11" w:name="Par1457"/>
      <w:bookmarkEnd w:id="111"/>
      <w:r>
        <w:rPr>
          <w:rFonts w:ascii="Calibri" w:hAnsi="Calibri" w:cs="Calibri"/>
        </w:rPr>
        <w:t>1. Капитальный и текущий ремонт имущества, сданного в аренду по договору проката, является обязанностью арендодателя.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12" w:name="Par1458"/>
      <w:bookmarkEnd w:id="112"/>
      <w:r>
        <w:rPr>
          <w:rFonts w:ascii="Calibri" w:hAnsi="Calibri" w:cs="Calibri"/>
        </w:rP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3. Аренда транспортных средств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 Аренда транспортного средства с предоставлением услуг</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по управлению и технической эксплуатации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632. Договор аренды транспортного средства с экипажем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ar1391" w:history="1">
        <w:r>
          <w:rPr>
            <w:rFonts w:ascii="Calibri" w:hAnsi="Calibri" w:cs="Calibri"/>
            <w:color w:val="0000FF"/>
          </w:rPr>
          <w:t>(статья 621)</w:t>
        </w:r>
      </w:hyperlink>
      <w:r>
        <w:rPr>
          <w:rFonts w:ascii="Calibri" w:hAnsi="Calibri" w:cs="Calibri"/>
        </w:rPr>
        <w:t xml:space="preserve"> к договору аренды транспортного средства с экипажем не применяются.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633. Форма договора аренды транспортного средства с экипажем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w:t>
      </w:r>
      <w:hyperlink w:anchor="Par1284" w:history="1">
        <w:r>
          <w:rPr>
            <w:rFonts w:ascii="Calibri" w:hAnsi="Calibri" w:cs="Calibri"/>
            <w:color w:val="0000FF"/>
          </w:rPr>
          <w:t>статьи 609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634. Обязанность арендодателя по содержанию транспортного средства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635. Обязанности арендодателя по управлению и технической эксплуатации транспортного средства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аренды не предусмотрено иное, расходы по оплате услуг членов экипажа, а также расходы на их содержание несет арендодатель.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636. Обязанность арендатора по оплате расходов, связанных с коммерческой эксплуатацией транспортного средства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637. Страхование транспортного средства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638. Договоры с третьими лицами об использовании транспортного средства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639. Ответственность за вред, причиненный транспортному средству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640. Ответственность за вред, причиненный транспортным средством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ar4639" w:history="1">
        <w:r>
          <w:rPr>
            <w:rFonts w:ascii="Calibri" w:hAnsi="Calibri" w:cs="Calibri"/>
            <w:color w:val="0000FF"/>
          </w:rPr>
          <w:t>главой 59</w:t>
        </w:r>
      </w:hyperlink>
      <w:r>
        <w:rPr>
          <w:rFonts w:ascii="Calibri" w:hAnsi="Calibri" w:cs="Calibri"/>
        </w:rP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641. Особенности аренды отдельных видов транспортных средств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 Аренда транспортного средства без предоставления услуг</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по управлению и технической эксплуатации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642. Договор аренды транспортного средства без экипажа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ar1391" w:history="1">
        <w:r>
          <w:rPr>
            <w:rFonts w:ascii="Calibri" w:hAnsi="Calibri" w:cs="Calibri"/>
            <w:color w:val="0000FF"/>
          </w:rPr>
          <w:t>(статья 621)</w:t>
        </w:r>
      </w:hyperlink>
      <w:r>
        <w:rPr>
          <w:rFonts w:ascii="Calibri" w:hAnsi="Calibri" w:cs="Calibri"/>
        </w:rPr>
        <w:t xml:space="preserve"> к договору аренды транспортного средства без экипажа не применяются.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643. Форма договора аренды транспортного средства без экипажа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w:t>
      </w:r>
      <w:hyperlink w:anchor="Par1284" w:history="1">
        <w:r>
          <w:rPr>
            <w:rFonts w:ascii="Calibri" w:hAnsi="Calibri" w:cs="Calibri"/>
            <w:color w:val="0000FF"/>
          </w:rPr>
          <w:t>статьи 609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bookmarkStart w:id="113" w:name="Par1532"/>
      <w:bookmarkEnd w:id="113"/>
      <w:r>
        <w:rPr>
          <w:rFonts w:ascii="Calibri" w:hAnsi="Calibri" w:cs="Calibri"/>
        </w:rPr>
        <w:t>Статья 644. Обязанность арендатора по содержанию транспортного средства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w:t>
      </w:r>
      <w:r>
        <w:rPr>
          <w:rFonts w:ascii="Calibri" w:hAnsi="Calibri" w:cs="Calibri"/>
        </w:rPr>
        <w:lastRenderedPageBreak/>
        <w:t>осуществление текущего и капитального ремонта.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645. Обязанности арендатора по управлению транспортным средством и по его технической эксплуатации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646. Обязанность арендатора по оплате расходов на содержание транспортного средства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647. Договоры с третьими лицами об использовании транспортного средства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648. Ответственность за вред, причиненный транспортным средством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ar4639" w:history="1">
        <w:r>
          <w:rPr>
            <w:rFonts w:ascii="Calibri" w:hAnsi="Calibri" w:cs="Calibri"/>
            <w:color w:val="0000FF"/>
          </w:rPr>
          <w:t>главы 59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649. Особенности аренды отдельных видов транспортных средств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4. Аренда зданий и сооружений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650. Договор аренды здания или сооружения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651. Форма и государственная регистрация договора аренды здания или сооружения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Договор аренды здания или сооружения заключается в письменной форме путем составления одного документа, подписанного сторонами (пункт 2 </w:t>
      </w:r>
      <w:hyperlink r:id="rId228" w:history="1">
        <w:r>
          <w:rPr>
            <w:rFonts w:ascii="Calibri" w:hAnsi="Calibri" w:cs="Calibri"/>
            <w:color w:val="0000FF"/>
          </w:rPr>
          <w:t>статьи 434).</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формы договора аренды здания или сооружения влечет его недействительность.</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пункта 2 статьи 651 см. информационное письмо Президиума ВАС РФ от 01.06.2000 </w:t>
      </w:r>
      <w:hyperlink r:id="rId229" w:history="1">
        <w:r>
          <w:rPr>
            <w:rFonts w:ascii="Calibri" w:hAnsi="Calibri" w:cs="Calibri"/>
            <w:color w:val="0000FF"/>
          </w:rPr>
          <w:t>N 53.</w:t>
        </w:r>
      </w:hyperlink>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652. Права на земельный участок при аренде находящегося на нем здания или сооружения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26.06.2007 N 118-ФЗ)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26.06.2007 N 118-ФЗ)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26.06.2007 N 118-ФЗ)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653. Сохранение арендатором здания или сооружения права пользования земельным участком при его продаже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26.06.2007 N 118-ФЗ)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654. Размер арендной платы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w:t>
      </w:r>
      <w:hyperlink r:id="rId234" w:history="1">
        <w:r>
          <w:rPr>
            <w:rFonts w:ascii="Calibri" w:hAnsi="Calibri" w:cs="Calibri"/>
            <w:color w:val="0000FF"/>
          </w:rPr>
          <w:t>статьи 424</w:t>
        </w:r>
      </w:hyperlink>
      <w:r>
        <w:rPr>
          <w:rFonts w:ascii="Calibri" w:hAnsi="Calibri" w:cs="Calibri"/>
        </w:rPr>
        <w:t xml:space="preserve"> настоящего Кодекса, не применяются.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655. Передача здания или сооружения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14" w:name="Par1608"/>
      <w:bookmarkEnd w:id="114"/>
      <w:r>
        <w:rPr>
          <w:rFonts w:ascii="Calibri" w:hAnsi="Calibri" w:cs="Calibri"/>
        </w:rP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ar1608" w:history="1">
        <w:r>
          <w:rPr>
            <w:rFonts w:ascii="Calibri" w:hAnsi="Calibri" w:cs="Calibri"/>
            <w:color w:val="0000FF"/>
          </w:rPr>
          <w:t>пунктом 1</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5. Аренда предприятий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15" w:name="Par1615"/>
      <w:bookmarkEnd w:id="115"/>
      <w:r>
        <w:rPr>
          <w:rFonts w:ascii="Calibri" w:hAnsi="Calibri" w:cs="Calibri"/>
        </w:rPr>
        <w:t>Статья 656. Договор аренды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14.07.2008 N 118-ФЗ)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арендодателя, полученные им на основании разрешения (лицензии) на занятие соответствующей </w:t>
      </w:r>
      <w:hyperlink r:id="rId236" w:history="1">
        <w:r>
          <w:rPr>
            <w:rFonts w:ascii="Calibri" w:hAnsi="Calibri" w:cs="Calibri"/>
            <w:color w:val="0000FF"/>
          </w:rPr>
          <w:t>деятельностью</w:t>
        </w:r>
      </w:hyperlink>
      <w:r>
        <w:rPr>
          <w:rFonts w:ascii="Calibri" w:hAnsi="Calibri" w:cs="Calibri"/>
        </w:rP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16" w:name="Par1622"/>
      <w:bookmarkEnd w:id="116"/>
      <w:r>
        <w:rPr>
          <w:rFonts w:ascii="Calibri" w:hAnsi="Calibri" w:cs="Calibri"/>
        </w:rPr>
        <w:t>Статья 657. Права кредиторов при аренде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17" w:name="Par1624"/>
      <w:bookmarkEnd w:id="117"/>
      <w:r>
        <w:rPr>
          <w:rFonts w:ascii="Calibri" w:hAnsi="Calibri" w:cs="Calibri"/>
        </w:rP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18" w:name="Par1625"/>
      <w:bookmarkEnd w:id="118"/>
      <w:r>
        <w:rPr>
          <w:rFonts w:ascii="Calibri" w:hAnsi="Calibri" w:cs="Calibri"/>
        </w:rP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Кредитор, который не был уведомлен о передаче предприятия в аренду в порядке, предусмотренном </w:t>
      </w:r>
      <w:hyperlink w:anchor="Par1624" w:history="1">
        <w:r>
          <w:rPr>
            <w:rFonts w:ascii="Calibri" w:hAnsi="Calibri" w:cs="Calibri"/>
            <w:color w:val="0000FF"/>
          </w:rPr>
          <w:t>пунктом 1</w:t>
        </w:r>
      </w:hyperlink>
      <w:r>
        <w:rPr>
          <w:rFonts w:ascii="Calibri" w:hAnsi="Calibri" w:cs="Calibri"/>
        </w:rPr>
        <w:t xml:space="preserve"> настоящей статьи, может предъявить иск об удовлетворении требований, предусмотренных </w:t>
      </w:r>
      <w:hyperlink w:anchor="Par1625" w:history="1">
        <w:r>
          <w:rPr>
            <w:rFonts w:ascii="Calibri" w:hAnsi="Calibri" w:cs="Calibri"/>
            <w:color w:val="0000FF"/>
          </w:rPr>
          <w:t>пунктом 2</w:t>
        </w:r>
      </w:hyperlink>
      <w:r>
        <w:rPr>
          <w:rFonts w:ascii="Calibri" w:hAnsi="Calibri" w:cs="Calibri"/>
        </w:rPr>
        <w:t xml:space="preserve"> настоящей статьи, в течение года со дня, когда он узнал или должен был узнать о передаче предприятия в аренду.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658. Форма и государственная регистрация договора аренды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аренды предприятия заключается в письменной форме путем составления одного документа, подписанного сторонами (пункт 2 </w:t>
      </w:r>
      <w:hyperlink r:id="rId237" w:history="1">
        <w:r>
          <w:rPr>
            <w:rFonts w:ascii="Calibri" w:hAnsi="Calibri" w:cs="Calibri"/>
            <w:color w:val="0000FF"/>
          </w:rPr>
          <w:t>статьи 434).</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аренды предприятия подлежит государственной регистрации и считается заключенным с момента такой регистрации.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формы договора аренды предприятия влечет его недействительность.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19" w:name="Par1635"/>
      <w:bookmarkEnd w:id="119"/>
      <w:r>
        <w:rPr>
          <w:rFonts w:ascii="Calibri" w:hAnsi="Calibri" w:cs="Calibri"/>
        </w:rPr>
        <w:t>Статья 659. Передача арендованного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предприятия арендатору осуществляется по передаточному акту.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660. Пользование имуществом арендованного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20" w:name="Par1642"/>
      <w:bookmarkEnd w:id="120"/>
      <w:r>
        <w:rPr>
          <w:rFonts w:ascii="Calibri" w:hAnsi="Calibri" w:cs="Calibri"/>
        </w:rP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661. Обязанности арендатора по содержанию предприятия и оплате расходов на его эксплуатацию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662. Внесение арендатором улучшений в арендованное предприятие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21" w:name="Par1652"/>
      <w:bookmarkEnd w:id="121"/>
      <w:r>
        <w:rPr>
          <w:rFonts w:ascii="Calibri" w:hAnsi="Calibri" w:cs="Calibri"/>
        </w:rP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Арендодатель может быть освобожден судом от обязанности возместить арендатору </w:t>
      </w:r>
      <w:r>
        <w:rPr>
          <w:rFonts w:ascii="Calibri" w:hAnsi="Calibri" w:cs="Calibri"/>
        </w:rPr>
        <w:lastRenderedPageBreak/>
        <w:t>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663. Применение к договору аренды предприятия правил о последствиях недействительности сделок, об изменении и о расторжении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664. Возврат арендованного предприятия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ar1615" w:history="1">
        <w:r>
          <w:rPr>
            <w:rFonts w:ascii="Calibri" w:hAnsi="Calibri" w:cs="Calibri"/>
            <w:color w:val="0000FF"/>
          </w:rPr>
          <w:t>статьями 656,</w:t>
        </w:r>
      </w:hyperlink>
      <w:r>
        <w:rPr>
          <w:rFonts w:ascii="Calibri" w:hAnsi="Calibri" w:cs="Calibri"/>
        </w:rPr>
        <w:t xml:space="preserve"> </w:t>
      </w:r>
      <w:hyperlink w:anchor="Par1622" w:history="1">
        <w:r>
          <w:rPr>
            <w:rFonts w:ascii="Calibri" w:hAnsi="Calibri" w:cs="Calibri"/>
            <w:color w:val="0000FF"/>
          </w:rPr>
          <w:t>657</w:t>
        </w:r>
      </w:hyperlink>
      <w:r>
        <w:rPr>
          <w:rFonts w:ascii="Calibri" w:hAnsi="Calibri" w:cs="Calibri"/>
        </w:rPr>
        <w:t xml:space="preserve"> и </w:t>
      </w:r>
      <w:hyperlink w:anchor="Par1635" w:history="1">
        <w:r>
          <w:rPr>
            <w:rFonts w:ascii="Calibri" w:hAnsi="Calibri" w:cs="Calibri"/>
            <w:color w:val="0000FF"/>
          </w:rPr>
          <w:t>659</w:t>
        </w:r>
      </w:hyperlink>
      <w:r>
        <w:rPr>
          <w:rFonts w:ascii="Calibri" w:hAnsi="Calibri" w:cs="Calibri"/>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6. Финансовая аренда (лизинг)</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665. Договор финансовой 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w:t>
      </w:r>
      <w:hyperlink r:id="rId238" w:history="1">
        <w:r>
          <w:rPr>
            <w:rFonts w:ascii="Calibri" w:hAnsi="Calibri" w:cs="Calibri"/>
            <w:color w:val="0000FF"/>
          </w:rPr>
          <w:t>плату</w:t>
        </w:r>
      </w:hyperlink>
      <w:r>
        <w:rPr>
          <w:rFonts w:ascii="Calibri" w:hAnsi="Calibri" w:cs="Calibri"/>
        </w:rPr>
        <w:t xml:space="preserve"> во временное владение и пользование. Арендодатель в этом случае не несет ответственности за выбор предмета аренды и продавца.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08.05.2010 N 83-ФЗ)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финансовой аренды может быть предусмотрено, что выбор продавца и приобретаемого имущества осуществляется арендодателем.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финансовой аренды (договором лизинга), арендатором по которому является бюджетное учреждение, должно быть установлено, что выбор продавца имущества по договору финансовой аренды (договору лизинга) осуществляется арендодателем.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40" w:history="1">
        <w:r>
          <w:rPr>
            <w:rFonts w:ascii="Calibri" w:hAnsi="Calibri" w:cs="Calibri"/>
            <w:color w:val="0000FF"/>
          </w:rPr>
          <w:t>законом</w:t>
        </w:r>
      </w:hyperlink>
      <w:r>
        <w:rPr>
          <w:rFonts w:ascii="Calibri" w:hAnsi="Calibri" w:cs="Calibri"/>
        </w:rPr>
        <w:t xml:space="preserve"> от 08.05.2010 N 83-ФЗ)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666. Предмет договора финансовой 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hyperlink r:id="rId241" w:history="1">
        <w:r>
          <w:rPr>
            <w:rFonts w:ascii="Calibri" w:hAnsi="Calibri" w:cs="Calibri"/>
            <w:color w:val="0000FF"/>
          </w:rPr>
          <w:t>Предметом договора финансовой аренды</w:t>
        </w:r>
      </w:hyperlink>
      <w:r>
        <w:rPr>
          <w:rFonts w:ascii="Calibri" w:hAnsi="Calibri" w:cs="Calibri"/>
        </w:rPr>
        <w:t xml:space="preserve"> могут быть любые </w:t>
      </w:r>
      <w:hyperlink w:anchor="Par1270" w:history="1">
        <w:r>
          <w:rPr>
            <w:rFonts w:ascii="Calibri" w:hAnsi="Calibri" w:cs="Calibri"/>
            <w:color w:val="0000FF"/>
          </w:rPr>
          <w:t>непотребляемые вещи</w:t>
        </w:r>
      </w:hyperlink>
      <w:r>
        <w:rPr>
          <w:rFonts w:ascii="Calibri" w:hAnsi="Calibri" w:cs="Calibri"/>
        </w:rPr>
        <w:t>, кроме земельных участков и других природных объектов.</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08.05.2010 N 83-ФЗ)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667. Уведомление продавца о сдаче имущества в аренду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668. Передача арендатору предмета договора финансовой 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669. Переход к арендатору риска случайной гибели или случайной порчи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670. Ответственность продавца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отношениях с продавцом арендатор и арендодатель выступают как солидарные кредиторы </w:t>
      </w:r>
      <w:hyperlink r:id="rId243" w:history="1">
        <w:r>
          <w:rPr>
            <w:rFonts w:ascii="Calibri" w:hAnsi="Calibri" w:cs="Calibri"/>
            <w:color w:val="0000FF"/>
          </w:rPr>
          <w:t>(статья 326).</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35. Наем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671. Договор найма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672. Договор найма жилого помещения в государственном и муниципальном жилищном фонде социального использования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44" w:history="1">
        <w:r>
          <w:rPr>
            <w:rFonts w:ascii="Calibri" w:hAnsi="Calibri" w:cs="Calibri"/>
            <w:color w:val="0000FF"/>
          </w:rPr>
          <w:t>Договор</w:t>
        </w:r>
      </w:hyperlink>
      <w:r>
        <w:rPr>
          <w:rFonts w:ascii="Calibri" w:hAnsi="Calibri" w:cs="Calibri"/>
        </w:rPr>
        <w:t xml:space="preserve"> социального найма жилого помещения заключается по основаниям, на условиях </w:t>
      </w:r>
      <w:r>
        <w:rPr>
          <w:rFonts w:ascii="Calibri" w:hAnsi="Calibri" w:cs="Calibri"/>
        </w:rPr>
        <w:lastRenderedPageBreak/>
        <w:t xml:space="preserve">и в порядке, предусмотренных жилищным </w:t>
      </w:r>
      <w:hyperlink r:id="rId245" w:history="1">
        <w:r>
          <w:rPr>
            <w:rFonts w:ascii="Calibri" w:hAnsi="Calibri" w:cs="Calibri"/>
            <w:color w:val="0000FF"/>
          </w:rPr>
          <w:t>законодательством</w:t>
        </w:r>
      </w:hyperlink>
      <w:r>
        <w:rPr>
          <w:rFonts w:ascii="Calibri" w:hAnsi="Calibri" w:cs="Calibri"/>
        </w:rPr>
        <w:t xml:space="preserve">. К такому договору применяются правила </w:t>
      </w:r>
      <w:hyperlink w:anchor="Par1721" w:history="1">
        <w:r>
          <w:rPr>
            <w:rFonts w:ascii="Calibri" w:hAnsi="Calibri" w:cs="Calibri"/>
            <w:color w:val="0000FF"/>
          </w:rPr>
          <w:t>статей 674,</w:t>
        </w:r>
      </w:hyperlink>
      <w:r>
        <w:rPr>
          <w:rFonts w:ascii="Calibri" w:hAnsi="Calibri" w:cs="Calibri"/>
        </w:rPr>
        <w:t xml:space="preserve"> </w:t>
      </w:r>
      <w:hyperlink w:anchor="Par1725" w:history="1">
        <w:r>
          <w:rPr>
            <w:rFonts w:ascii="Calibri" w:hAnsi="Calibri" w:cs="Calibri"/>
            <w:color w:val="0000FF"/>
          </w:rPr>
          <w:t>675,</w:t>
        </w:r>
      </w:hyperlink>
      <w:r>
        <w:rPr>
          <w:rFonts w:ascii="Calibri" w:hAnsi="Calibri" w:cs="Calibri"/>
        </w:rPr>
        <w:t xml:space="preserve"> </w:t>
      </w:r>
      <w:hyperlink w:anchor="Par1742" w:history="1">
        <w:r>
          <w:rPr>
            <w:rFonts w:ascii="Calibri" w:hAnsi="Calibri" w:cs="Calibri"/>
            <w:color w:val="0000FF"/>
          </w:rPr>
          <w:t>678,</w:t>
        </w:r>
      </w:hyperlink>
      <w:r>
        <w:rPr>
          <w:rFonts w:ascii="Calibri" w:hAnsi="Calibri" w:cs="Calibri"/>
        </w:rPr>
        <w:t xml:space="preserve"> </w:t>
      </w:r>
      <w:hyperlink w:anchor="Par1755" w:history="1">
        <w:r>
          <w:rPr>
            <w:rFonts w:ascii="Calibri" w:hAnsi="Calibri" w:cs="Calibri"/>
            <w:color w:val="0000FF"/>
          </w:rPr>
          <w:t>680,</w:t>
        </w:r>
      </w:hyperlink>
      <w:r>
        <w:rPr>
          <w:rFonts w:ascii="Calibri" w:hAnsi="Calibri" w:cs="Calibri"/>
        </w:rPr>
        <w:t xml:space="preserve"> </w:t>
      </w:r>
      <w:hyperlink w:anchor="Par1797" w:history="1">
        <w:r>
          <w:rPr>
            <w:rFonts w:ascii="Calibri" w:hAnsi="Calibri" w:cs="Calibri"/>
            <w:color w:val="0000FF"/>
          </w:rPr>
          <w:t>пунктов 1</w:t>
        </w:r>
      </w:hyperlink>
      <w:r>
        <w:rPr>
          <w:rFonts w:ascii="Calibri" w:hAnsi="Calibri" w:cs="Calibri"/>
        </w:rPr>
        <w:t xml:space="preserve"> - </w:t>
      </w:r>
      <w:hyperlink w:anchor="Par1801" w:history="1">
        <w:r>
          <w:rPr>
            <w:rFonts w:ascii="Calibri" w:hAnsi="Calibri" w:cs="Calibri"/>
            <w:color w:val="0000FF"/>
          </w:rPr>
          <w:t>3 статьи 685</w:t>
        </w:r>
      </w:hyperlink>
      <w:r>
        <w:rPr>
          <w:rFonts w:ascii="Calibri" w:hAnsi="Calibri" w:cs="Calibri"/>
        </w:rP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29.12.2004 N 189-ФЗ)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673. Объект договора найма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Пригодность жилого помещения для проживания определяется в порядке, предусмотренном жилищным законодательством.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47" w:history="1">
        <w:r>
          <w:rPr>
            <w:rFonts w:ascii="Calibri" w:hAnsi="Calibri" w:cs="Calibri"/>
            <w:color w:val="0000FF"/>
          </w:rPr>
          <w:t>статье 290</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22" w:name="Par1721"/>
      <w:bookmarkEnd w:id="122"/>
      <w:r>
        <w:rPr>
          <w:rFonts w:ascii="Calibri" w:hAnsi="Calibri" w:cs="Calibri"/>
        </w:rPr>
        <w:t>Статья 674. Форма договора найма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найма жилого помещения заключается в письменной форме.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23" w:name="Par1725"/>
      <w:bookmarkEnd w:id="123"/>
      <w:r>
        <w:rPr>
          <w:rFonts w:ascii="Calibri" w:hAnsi="Calibri" w:cs="Calibri"/>
        </w:rPr>
        <w:t>Статья 675. Сохранение договора найма жилого помещения при переходе права собственности на жилое помещение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676. Обязанности наймодателя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Наймодатель обязан передать нанимателю свободное жилое помещение в состоянии, пригодном для проживания.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677. Наниматель и постоянно проживающие вместе с ним граждане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Нанимателем по договору найма жилого помещения может быть только гражданин.</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24" w:name="Par1737"/>
      <w:bookmarkEnd w:id="124"/>
      <w:r>
        <w:rPr>
          <w:rFonts w:ascii="Calibri" w:hAnsi="Calibri" w:cs="Calibri"/>
        </w:rP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ar1748" w:history="1">
        <w:r>
          <w:rPr>
            <w:rFonts w:ascii="Calibri" w:hAnsi="Calibri" w:cs="Calibri"/>
            <w:color w:val="0000FF"/>
          </w:rPr>
          <w:t>статьи 679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25" w:name="Par1742"/>
      <w:bookmarkEnd w:id="125"/>
      <w:r>
        <w:rPr>
          <w:rFonts w:ascii="Calibri" w:hAnsi="Calibri" w:cs="Calibri"/>
        </w:rPr>
        <w:t>Статья 678. Обязанности нанимателя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Наниматель не вправе производить переустройство и реконструкцию жилого помещения без согласия наймодателя.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26" w:name="Par1748"/>
      <w:bookmarkEnd w:id="126"/>
      <w:r>
        <w:rPr>
          <w:rFonts w:ascii="Calibri" w:hAnsi="Calibri" w:cs="Calibri"/>
        </w:rPr>
        <w:t>Статья 679. Вселение граждан, постоянно проживающих с нанимателем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Вселение допускается при условии соблюдения требований законодательства о </w:t>
      </w:r>
      <w:hyperlink r:id="rId248" w:history="1">
        <w:r>
          <w:rPr>
            <w:rFonts w:ascii="Calibri" w:hAnsi="Calibri" w:cs="Calibri"/>
            <w:color w:val="0000FF"/>
          </w:rPr>
          <w:t>норме</w:t>
        </w:r>
      </w:hyperlink>
      <w:r>
        <w:rPr>
          <w:rFonts w:ascii="Calibri" w:hAnsi="Calibri" w:cs="Calibri"/>
        </w:rPr>
        <w:t xml:space="preserve"> общей площади жилого помещения на одного человека, кроме случая вселения несовершеннолетних детей.</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29.12.2004 N 189-ФЗ)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27" w:name="Par1755"/>
      <w:bookmarkEnd w:id="127"/>
      <w:r>
        <w:rPr>
          <w:rFonts w:ascii="Calibri" w:hAnsi="Calibri" w:cs="Calibri"/>
        </w:rPr>
        <w:t>Статья 680. Временные жильцы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250" w:history="1">
        <w:r>
          <w:rPr>
            <w:rFonts w:ascii="Calibri" w:hAnsi="Calibri" w:cs="Calibri"/>
            <w:color w:val="0000FF"/>
          </w:rPr>
          <w:t>временным жильцам</w:t>
        </w:r>
      </w:hyperlink>
      <w:r>
        <w:rPr>
          <w:rFonts w:ascii="Calibri" w:hAnsi="Calibri" w:cs="Calibri"/>
        </w:rPr>
        <w:t xml:space="preserve"> (пользователям). Наймодатель может запретить проживание временных жильцов при условии несоблюдения требований законодательства о </w:t>
      </w:r>
      <w:hyperlink r:id="rId251" w:history="1">
        <w:r>
          <w:rPr>
            <w:rFonts w:ascii="Calibri" w:hAnsi="Calibri" w:cs="Calibri"/>
            <w:color w:val="0000FF"/>
          </w:rPr>
          <w:t>норме</w:t>
        </w:r>
      </w:hyperlink>
      <w:r>
        <w:rPr>
          <w:rFonts w:ascii="Calibri" w:hAnsi="Calibri" w:cs="Calibri"/>
        </w:rPr>
        <w:t xml:space="preserve"> общей площади жилого помещения на одного человека. Срок проживания временных жильцов не может превышать шесть месяцев.</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29.12.2004 N 189-ФЗ)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681. Ремонт сданного внаем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плате за жилое помещение см. также </w:t>
      </w:r>
      <w:hyperlink r:id="rId253" w:history="1">
        <w:r>
          <w:rPr>
            <w:rFonts w:ascii="Calibri" w:hAnsi="Calibri" w:cs="Calibri"/>
            <w:color w:val="0000FF"/>
          </w:rPr>
          <w:t>раздел VII</w:t>
        </w:r>
      </w:hyperlink>
      <w:r>
        <w:rPr>
          <w:rFonts w:ascii="Calibri" w:hAnsi="Calibri" w:cs="Calibri"/>
        </w:rPr>
        <w:t xml:space="preserve"> Жилищного кодекса РФ.</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28" w:name="Par1773"/>
      <w:bookmarkEnd w:id="128"/>
      <w:r>
        <w:rPr>
          <w:rFonts w:ascii="Calibri" w:hAnsi="Calibri" w:cs="Calibri"/>
        </w:rPr>
        <w:t>Статья 682. Плата за жилое помещение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Одностороннее изменение размера платы за жилое помещение не допускается, за </w:t>
      </w:r>
      <w:r>
        <w:rPr>
          <w:rFonts w:ascii="Calibri" w:hAnsi="Calibri" w:cs="Calibri"/>
        </w:rPr>
        <w:lastRenderedPageBreak/>
        <w:t>исключением случаев, предусмотренных законом или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254" w:history="1">
        <w:r>
          <w:rPr>
            <w:rFonts w:ascii="Calibri" w:hAnsi="Calibri" w:cs="Calibri"/>
            <w:color w:val="0000FF"/>
          </w:rPr>
          <w:t>кодексом</w:t>
        </w:r>
      </w:hyperlink>
      <w:r>
        <w:rPr>
          <w:rFonts w:ascii="Calibri" w:hAnsi="Calibri" w:cs="Calibri"/>
        </w:rPr>
        <w:t xml:space="preserve"> Российской Федерации.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683. Срок в договоре найма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55" w:history="1">
        <w:r>
          <w:rPr>
            <w:rFonts w:ascii="Calibri" w:hAnsi="Calibri" w:cs="Calibri"/>
            <w:color w:val="0000FF"/>
          </w:rPr>
          <w:t>частью 2 статьи 60</w:t>
        </w:r>
      </w:hyperlink>
      <w:r>
        <w:rPr>
          <w:rFonts w:ascii="Calibri" w:hAnsi="Calibri" w:cs="Calibri"/>
        </w:rPr>
        <w:t xml:space="preserve"> Жилищного кодекса РФ договор социального найма жилого помещения заключается без установления срока его действия.</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найма жилого помещения, заключенному на срок до одного года (краткосрочный наем), не применяются правила, предусмотренные пунктом 2 </w:t>
      </w:r>
      <w:hyperlink w:anchor="Par1737" w:history="1">
        <w:r>
          <w:rPr>
            <w:rFonts w:ascii="Calibri" w:hAnsi="Calibri" w:cs="Calibri"/>
            <w:color w:val="0000FF"/>
          </w:rPr>
          <w:t>статьи 677,</w:t>
        </w:r>
      </w:hyperlink>
      <w:r>
        <w:rPr>
          <w:rFonts w:ascii="Calibri" w:hAnsi="Calibri" w:cs="Calibri"/>
        </w:rPr>
        <w:t xml:space="preserve"> </w:t>
      </w:r>
      <w:hyperlink w:anchor="Par1755" w:history="1">
        <w:r>
          <w:rPr>
            <w:rFonts w:ascii="Calibri" w:hAnsi="Calibri" w:cs="Calibri"/>
            <w:color w:val="0000FF"/>
          </w:rPr>
          <w:t>статьями 680,</w:t>
        </w:r>
      </w:hyperlink>
      <w:r>
        <w:rPr>
          <w:rFonts w:ascii="Calibri" w:hAnsi="Calibri" w:cs="Calibri"/>
        </w:rPr>
        <w:t xml:space="preserve"> </w:t>
      </w:r>
      <w:hyperlink w:anchor="Par1788" w:history="1">
        <w:r>
          <w:rPr>
            <w:rFonts w:ascii="Calibri" w:hAnsi="Calibri" w:cs="Calibri"/>
            <w:color w:val="0000FF"/>
          </w:rPr>
          <w:t>684</w:t>
        </w:r>
      </w:hyperlink>
      <w:r>
        <w:rPr>
          <w:rFonts w:ascii="Calibri" w:hAnsi="Calibri" w:cs="Calibri"/>
        </w:rPr>
        <w:t xml:space="preserve"> - </w:t>
      </w:r>
      <w:hyperlink w:anchor="Par1806" w:history="1">
        <w:r>
          <w:rPr>
            <w:rFonts w:ascii="Calibri" w:hAnsi="Calibri" w:cs="Calibri"/>
            <w:color w:val="0000FF"/>
          </w:rPr>
          <w:t>686,</w:t>
        </w:r>
      </w:hyperlink>
      <w:r>
        <w:rPr>
          <w:rFonts w:ascii="Calibri" w:hAnsi="Calibri" w:cs="Calibri"/>
        </w:rPr>
        <w:t xml:space="preserve"> абзацем четвертым пункта 2 </w:t>
      </w:r>
      <w:hyperlink w:anchor="Par1817" w:history="1">
        <w:r>
          <w:rPr>
            <w:rFonts w:ascii="Calibri" w:hAnsi="Calibri" w:cs="Calibri"/>
            <w:color w:val="0000FF"/>
          </w:rPr>
          <w:t>статьи 687</w:t>
        </w:r>
      </w:hyperlink>
      <w:r>
        <w:rPr>
          <w:rFonts w:ascii="Calibri" w:hAnsi="Calibri" w:cs="Calibri"/>
        </w:rPr>
        <w:t xml:space="preserve"> настоящего Кодекса, если договором не предусмотрено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29" w:name="Par1788"/>
      <w:bookmarkEnd w:id="129"/>
      <w:r>
        <w:rPr>
          <w:rFonts w:ascii="Calibri" w:hAnsi="Calibri" w:cs="Calibri"/>
        </w:rPr>
        <w:t>Статья 684. Преимущественное право нанимателя на заключение договора на новый срок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685. Поднаем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30" w:name="Par1797"/>
      <w:bookmarkEnd w:id="130"/>
      <w:r>
        <w:rPr>
          <w:rFonts w:ascii="Calibri" w:hAnsi="Calibri" w:cs="Calibri"/>
        </w:rP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29.12.2004 N 189-ФЗ)</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31" w:name="Par1801"/>
      <w:bookmarkEnd w:id="131"/>
      <w:r>
        <w:rPr>
          <w:rFonts w:ascii="Calibri" w:hAnsi="Calibri" w:cs="Calibri"/>
        </w:rPr>
        <w:t>3. Договор поднайма жилого помещения является возмездным.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договора поднайма жилого помещения не может превышать срока договора найма жилого помещения.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досрочном прекращении договора найма жилого помещения одновременно с ним прекращается договор поднайма жилого помещения.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 договор поднайма жилого помещения не распространяются правила о преимущественном праве на заключение договора на новый срок.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32" w:name="Par1806"/>
      <w:bookmarkEnd w:id="132"/>
      <w:r>
        <w:rPr>
          <w:rFonts w:ascii="Calibri" w:hAnsi="Calibri" w:cs="Calibri"/>
        </w:rPr>
        <w:lastRenderedPageBreak/>
        <w:t>Статья 686. Замена нанимателя в договоре найма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687. Расторжение договора найма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найма жилого помещения может быть расторгнут в судебном порядке по требованию наймодателя в случаях: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разрушения или порчи жилого помещения нанимателем или другими гражданами, за действия которых он отвечает.</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33" w:name="Par1817"/>
      <w:bookmarkEnd w:id="133"/>
      <w:r>
        <w:rPr>
          <w:rFonts w:ascii="Calibri" w:hAnsi="Calibri" w:cs="Calibri"/>
        </w:rP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найма жилого помещения может быть расторгнут в судебном порядке по требованию любой из сторон в договоре: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помещение перестает </w:t>
      </w:r>
      <w:hyperlink r:id="rId257" w:history="1">
        <w:r>
          <w:rPr>
            <w:rFonts w:ascii="Calibri" w:hAnsi="Calibri" w:cs="Calibri"/>
            <w:color w:val="0000FF"/>
          </w:rPr>
          <w:t>быть пригодным</w:t>
        </w:r>
      </w:hyperlink>
      <w:r>
        <w:rPr>
          <w:rFonts w:ascii="Calibri" w:hAnsi="Calibri" w:cs="Calibri"/>
        </w:rPr>
        <w:t xml:space="preserve"> для постоянного проживания, а также в случае его аварийного состояния;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жилищным законодательством.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наниматель жилого помещения или другие граждане, за действия которых он отвечает, используют жилое помещение не по </w:t>
      </w:r>
      <w:hyperlink r:id="rId258" w:history="1">
        <w:r>
          <w:rPr>
            <w:rFonts w:ascii="Calibri" w:hAnsi="Calibri" w:cs="Calibri"/>
            <w:color w:val="0000FF"/>
          </w:rPr>
          <w:t>назначению</w:t>
        </w:r>
      </w:hyperlink>
      <w:r>
        <w:rPr>
          <w:rFonts w:ascii="Calibri" w:hAnsi="Calibri" w:cs="Calibri"/>
        </w:rP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абзацем четвертым </w:t>
      </w:r>
      <w:hyperlink w:anchor="Par1817" w:history="1">
        <w:r>
          <w:rPr>
            <w:rFonts w:ascii="Calibri" w:hAnsi="Calibri" w:cs="Calibri"/>
            <w:color w:val="0000FF"/>
          </w:rPr>
          <w:t>пункта 2</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688. Последствия расторжения договора найма жилого помещения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расторжения договора найма жилого помещения наниматель и другие граждане, проживающие в жилом помещении к моменту расторжения договора, </w:t>
      </w:r>
      <w:hyperlink r:id="rId259" w:history="1">
        <w:r>
          <w:rPr>
            <w:rFonts w:ascii="Calibri" w:hAnsi="Calibri" w:cs="Calibri"/>
            <w:color w:val="0000FF"/>
          </w:rPr>
          <w:t>подлежат выселению</w:t>
        </w:r>
      </w:hyperlink>
      <w:r>
        <w:rPr>
          <w:rFonts w:ascii="Calibri" w:hAnsi="Calibri" w:cs="Calibri"/>
        </w:rPr>
        <w:t xml:space="preserve"> из жилого помещения на основании решения суда.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36. Безвозмездное пользование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689. Договор безвозмездного пользования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безвозмездного пользования соответственно применяются правила, предусмотренные </w:t>
      </w:r>
      <w:hyperlink w:anchor="Par1267" w:history="1">
        <w:r>
          <w:rPr>
            <w:rFonts w:ascii="Calibri" w:hAnsi="Calibri" w:cs="Calibri"/>
            <w:color w:val="0000FF"/>
          </w:rPr>
          <w:t>статьей 607,</w:t>
        </w:r>
      </w:hyperlink>
      <w:r>
        <w:rPr>
          <w:rFonts w:ascii="Calibri" w:hAnsi="Calibri" w:cs="Calibri"/>
        </w:rPr>
        <w:t xml:space="preserve"> </w:t>
      </w:r>
      <w:hyperlink w:anchor="Par1290" w:history="1">
        <w:r>
          <w:rPr>
            <w:rFonts w:ascii="Calibri" w:hAnsi="Calibri" w:cs="Calibri"/>
            <w:color w:val="0000FF"/>
          </w:rPr>
          <w:t>пунктом 1</w:t>
        </w:r>
      </w:hyperlink>
      <w:r>
        <w:rPr>
          <w:rFonts w:ascii="Calibri" w:hAnsi="Calibri" w:cs="Calibri"/>
        </w:rPr>
        <w:t xml:space="preserve"> и абзацем первым </w:t>
      </w:r>
      <w:hyperlink w:anchor="Par1291" w:history="1">
        <w:r>
          <w:rPr>
            <w:rFonts w:ascii="Calibri" w:hAnsi="Calibri" w:cs="Calibri"/>
            <w:color w:val="0000FF"/>
          </w:rPr>
          <w:t>пункта 2 статьи 610,</w:t>
        </w:r>
      </w:hyperlink>
      <w:r>
        <w:rPr>
          <w:rFonts w:ascii="Calibri" w:hAnsi="Calibri" w:cs="Calibri"/>
        </w:rPr>
        <w:t xml:space="preserve"> </w:t>
      </w:r>
      <w:hyperlink w:anchor="Par1340" w:history="1">
        <w:r>
          <w:rPr>
            <w:rFonts w:ascii="Calibri" w:hAnsi="Calibri" w:cs="Calibri"/>
            <w:color w:val="0000FF"/>
          </w:rPr>
          <w:t>пунктами 1</w:t>
        </w:r>
      </w:hyperlink>
      <w:r>
        <w:rPr>
          <w:rFonts w:ascii="Calibri" w:hAnsi="Calibri" w:cs="Calibri"/>
        </w:rPr>
        <w:t xml:space="preserve"> и </w:t>
      </w:r>
      <w:hyperlink w:anchor="Par1344" w:history="1">
        <w:r>
          <w:rPr>
            <w:rFonts w:ascii="Calibri" w:hAnsi="Calibri" w:cs="Calibri"/>
            <w:color w:val="0000FF"/>
          </w:rPr>
          <w:t>3 статьи 615,</w:t>
        </w:r>
      </w:hyperlink>
      <w:r>
        <w:rPr>
          <w:rFonts w:ascii="Calibri" w:hAnsi="Calibri" w:cs="Calibri"/>
        </w:rPr>
        <w:t xml:space="preserve"> пунктом 2 </w:t>
      </w:r>
      <w:hyperlink w:anchor="Par1397" w:history="1">
        <w:r>
          <w:rPr>
            <w:rFonts w:ascii="Calibri" w:hAnsi="Calibri" w:cs="Calibri"/>
            <w:color w:val="0000FF"/>
          </w:rPr>
          <w:t>статьи 621,</w:t>
        </w:r>
      </w:hyperlink>
      <w:r>
        <w:rPr>
          <w:rFonts w:ascii="Calibri" w:hAnsi="Calibri" w:cs="Calibri"/>
        </w:rPr>
        <w:t xml:space="preserve"> </w:t>
      </w:r>
      <w:hyperlink w:anchor="Par1409" w:history="1">
        <w:r>
          <w:rPr>
            <w:rFonts w:ascii="Calibri" w:hAnsi="Calibri" w:cs="Calibri"/>
            <w:color w:val="0000FF"/>
          </w:rPr>
          <w:t>пунктами 1</w:t>
        </w:r>
      </w:hyperlink>
      <w:r>
        <w:rPr>
          <w:rFonts w:ascii="Calibri" w:hAnsi="Calibri" w:cs="Calibri"/>
        </w:rPr>
        <w:t xml:space="preserve"> и </w:t>
      </w:r>
      <w:hyperlink w:anchor="Par1411" w:history="1">
        <w:r>
          <w:rPr>
            <w:rFonts w:ascii="Calibri" w:hAnsi="Calibri" w:cs="Calibri"/>
            <w:color w:val="0000FF"/>
          </w:rPr>
          <w:t>3 статьи 623</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690. Ссудодатель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передачи вещи в безвозмездное пользование принадлежит ее собственнику и иным лицам, управомоченным на то законом или собственником.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691. Предоставление вещи в безвозмездное пользование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Ссудодатель обязан предоставить вещь в состоянии, соответствующем условиям договора безвозмездного пользования и ее назначению.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692. Последствия непредоставления вещи в безвозмездное пользование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693. Ответственность за недостатки вещи, переданной в безвозмездное пользование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694. Права третьих лиц на вещь, передаваемую в безвозмездное пользование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Передача вещи в безвозмездное пользование не является основанием для изменения или прекращения прав третьих лиц на эту вещь.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695. Обязанности ссудополучателя по содержанию вещи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696. Риск случайной гибели или случайного повреждения вещи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697. Ответственность за вред, причиненный третьему лицу в результате использования вещи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698. Досрочное расторжение договора безвозмездного пользования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Ссудодатель вправе потребовать досрочного расторжения договора безвозмездного пользования в случаях, когда ссудополучатель: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использует вещь не в соответствии с договором или назначением вещи;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выполняет обязанностей по поддержанию вещи в исправном состоянии или ее содержанию;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существенно ухудшает состояние вещи;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согласия ссудодателя передал вещь третьему лицу.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Ссудополучатель вправе требовать досрочного расторжения договора безвозмездного пользования: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вещь в силу обстоятельств, за которые он не отвечает, окажется в состоянии, непригодном для использования;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заключении договора ссудодатель не предупредил его о правах третьих лиц на передаваемую вещь;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ссудодателем обязанности передать вещь либо ее принадлежности и относящиеся к ней документы.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699. Отказ от договора безвозмездного пользования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34" w:name="Par1889"/>
      <w:bookmarkEnd w:id="134"/>
      <w:r>
        <w:rPr>
          <w:rFonts w:ascii="Calibri" w:hAnsi="Calibri" w:cs="Calibri"/>
        </w:rPr>
        <w:lastRenderedPageBreak/>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ar1889" w:history="1">
        <w:r>
          <w:rPr>
            <w:rFonts w:ascii="Calibri" w:hAnsi="Calibri" w:cs="Calibri"/>
            <w:color w:val="0000FF"/>
          </w:rPr>
          <w:t>пунктом 1</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700. Изменение сторон в договоре безвозмездного пользования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701. Прекращение договора безвозмездного пользования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135" w:name="Par1902"/>
      <w:bookmarkEnd w:id="135"/>
      <w:r>
        <w:rPr>
          <w:rFonts w:ascii="Calibri" w:hAnsi="Calibri" w:cs="Calibri"/>
          <w:b/>
          <w:bCs/>
        </w:rPr>
        <w:t>Глава 37. Подряд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Общие положения о подряде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36" w:name="Par1906"/>
      <w:bookmarkEnd w:id="136"/>
      <w:r>
        <w:rPr>
          <w:rFonts w:ascii="Calibri" w:hAnsi="Calibri" w:cs="Calibri"/>
        </w:rPr>
        <w:t>Статья 702. Договор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703. Работы, выполняемые по договору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подряда, заключенному на изготовление вещи, подрядчик передает права на нее заказчику.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подрядчик самостоятельно определяет способы выполнения задания заказчика.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704. Выполнение работы иждивением подрядчика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подряда, работа выполняется иждивением подрядчика - из его материалов, его силами и средствами.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705. Распределение рисков между сторонами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37" w:name="Par1928"/>
      <w:bookmarkEnd w:id="137"/>
      <w:r>
        <w:rPr>
          <w:rFonts w:ascii="Calibri" w:hAnsi="Calibri" w:cs="Calibri"/>
        </w:rPr>
        <w:t>1. Если иное не предусмотрено настоящим Кодексом, иными законами или договором подряда: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случайной гибели или случайного повреждения результата выполненной работы до ее приемки заказчиком несет подрядчик.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просрочке передачи или приемки результата работы риски, предусмотренные в </w:t>
      </w:r>
      <w:hyperlink w:anchor="Par1928" w:history="1">
        <w:r>
          <w:rPr>
            <w:rFonts w:ascii="Calibri" w:hAnsi="Calibri" w:cs="Calibri"/>
            <w:color w:val="0000FF"/>
          </w:rPr>
          <w:t>пункте 1</w:t>
        </w:r>
      </w:hyperlink>
      <w:r>
        <w:rPr>
          <w:rFonts w:ascii="Calibri" w:hAnsi="Calibri" w:cs="Calibri"/>
        </w:rPr>
        <w:t xml:space="preserve"> настоящей статьи, несет сторона, допустившая просрочку.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38" w:name="Par1933"/>
      <w:bookmarkEnd w:id="138"/>
      <w:r>
        <w:rPr>
          <w:rFonts w:ascii="Calibri" w:hAnsi="Calibri" w:cs="Calibri"/>
        </w:rPr>
        <w:t>Статья 706. Генеральный подрядчик и субподрядчик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39" w:name="Par1936"/>
      <w:bookmarkEnd w:id="139"/>
      <w:r>
        <w:rPr>
          <w:rFonts w:ascii="Calibri" w:hAnsi="Calibri" w:cs="Calibri"/>
        </w:rPr>
        <w:t xml:space="preserve">1. Если из закона или договора подряда не вытекает обязанность подрядчика выполнить предусмотренную в договоре работу лично, подрядчик </w:t>
      </w:r>
      <w:hyperlink r:id="rId260" w:history="1">
        <w:r>
          <w:rPr>
            <w:rFonts w:ascii="Calibri" w:hAnsi="Calibri" w:cs="Calibri"/>
            <w:color w:val="0000FF"/>
          </w:rPr>
          <w:t>вправе привлечь</w:t>
        </w:r>
      </w:hyperlink>
      <w:r>
        <w:rPr>
          <w:rFonts w:ascii="Calibri" w:hAnsi="Calibri" w:cs="Calibri"/>
        </w:rPr>
        <w:t xml:space="preserve"> к исполнению своих обязательств других лиц (субподрядчиков). В этом случае подрядчик выступает в роли генерального подрядчика.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Подрядчик, который привлек к исполнению договора подряда субподрядчика в нарушение положений </w:t>
      </w:r>
      <w:hyperlink w:anchor="Par1936" w:history="1">
        <w:r>
          <w:rPr>
            <w:rFonts w:ascii="Calibri" w:hAnsi="Calibri" w:cs="Calibri"/>
            <w:color w:val="0000FF"/>
          </w:rPr>
          <w:t>пункта 1</w:t>
        </w:r>
      </w:hyperlink>
      <w:r>
        <w:rPr>
          <w:rFonts w:ascii="Calibri" w:hAnsi="Calibri" w:cs="Calibri"/>
        </w:rP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w:t>
      </w:r>
      <w:hyperlink r:id="rId261" w:history="1">
        <w:r>
          <w:rPr>
            <w:rFonts w:ascii="Calibri" w:hAnsi="Calibri" w:cs="Calibri"/>
            <w:color w:val="0000FF"/>
          </w:rPr>
          <w:t>статьи 313</w:t>
        </w:r>
      </w:hyperlink>
      <w:r>
        <w:rPr>
          <w:rFonts w:ascii="Calibri" w:hAnsi="Calibri" w:cs="Calibri"/>
        </w:rPr>
        <w:t xml:space="preserve"> и </w:t>
      </w:r>
      <w:hyperlink r:id="rId262" w:history="1">
        <w:r>
          <w:rPr>
            <w:rFonts w:ascii="Calibri" w:hAnsi="Calibri" w:cs="Calibri"/>
            <w:color w:val="0000FF"/>
          </w:rPr>
          <w:t>статьи 403</w:t>
        </w:r>
      </w:hyperlink>
      <w:r>
        <w:rPr>
          <w:rFonts w:ascii="Calibri" w:hAnsi="Calibri" w:cs="Calibri"/>
        </w:rP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707. Участие в исполнении работы нескольких лиц</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40" w:name="Par1945"/>
      <w:bookmarkEnd w:id="140"/>
      <w:r>
        <w:rPr>
          <w:rFonts w:ascii="Calibri" w:hAnsi="Calibri" w:cs="Calibri"/>
        </w:rP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ar1945" w:history="1">
        <w:r>
          <w:rPr>
            <w:rFonts w:ascii="Calibri" w:hAnsi="Calibri" w:cs="Calibri"/>
            <w:color w:val="0000FF"/>
          </w:rPr>
          <w:t>пункте 1</w:t>
        </w:r>
      </w:hyperlink>
      <w:r>
        <w:rPr>
          <w:rFonts w:ascii="Calibri" w:hAnsi="Calibri" w:cs="Calibri"/>
        </w:rPr>
        <w:t xml:space="preserve"> настоящей статьи лиц приобретает права и несет обязанности по отношению к заказчику в пределах своей доли </w:t>
      </w:r>
      <w:hyperlink r:id="rId263" w:history="1">
        <w:r>
          <w:rPr>
            <w:rFonts w:ascii="Calibri" w:hAnsi="Calibri" w:cs="Calibri"/>
            <w:color w:val="0000FF"/>
          </w:rPr>
          <w:t>(статья 321).</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41" w:name="Par1948"/>
      <w:bookmarkEnd w:id="141"/>
      <w:r>
        <w:rPr>
          <w:rFonts w:ascii="Calibri" w:hAnsi="Calibri" w:cs="Calibri"/>
        </w:rPr>
        <w:lastRenderedPageBreak/>
        <w:t>Статья 708. Сроки выполнения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Указанные в пункте 2 </w:t>
      </w:r>
      <w:hyperlink r:id="rId264" w:history="1">
        <w:r>
          <w:rPr>
            <w:rFonts w:ascii="Calibri" w:hAnsi="Calibri" w:cs="Calibri"/>
            <w:color w:val="0000FF"/>
          </w:rPr>
          <w:t>статьи 405</w:t>
        </w:r>
      </w:hyperlink>
      <w:r>
        <w:rPr>
          <w:rFonts w:ascii="Calibri" w:hAnsi="Calibri" w:cs="Calibri"/>
        </w:rP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17.12.1999 N 213-ФЗ)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42" w:name="Par1958"/>
      <w:bookmarkEnd w:id="142"/>
      <w:r>
        <w:rPr>
          <w:rFonts w:ascii="Calibri" w:hAnsi="Calibri" w:cs="Calibri"/>
        </w:rPr>
        <w:t>Статья 709. Цена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пунктом 3 </w:t>
      </w:r>
      <w:hyperlink r:id="rId266" w:history="1">
        <w:r>
          <w:rPr>
            <w:rFonts w:ascii="Calibri" w:hAnsi="Calibri" w:cs="Calibri"/>
            <w:color w:val="0000FF"/>
          </w:rPr>
          <w:t>статьи 424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Цена в договоре подряда включает компенсацию издержек подрядчика и причитающееся ему вознаграждение.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Цена работы может быть определена путем составления сметы.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267" w:history="1">
        <w:r>
          <w:rPr>
            <w:rFonts w:ascii="Calibri" w:hAnsi="Calibri" w:cs="Calibri"/>
            <w:color w:val="0000FF"/>
          </w:rPr>
          <w:t>статьей 451</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710. Экономия подрядчика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w:t>
      </w:r>
      <w:r>
        <w:rPr>
          <w:rFonts w:ascii="Calibri" w:hAnsi="Calibri" w:cs="Calibri"/>
        </w:rPr>
        <w:lastRenderedPageBreak/>
        <w:t>экономия повлияла на качество выполненных работ.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подряда может быть предусмотрено распределение полученной подрядчиком экономии между сторонами.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43" w:name="Par1977"/>
      <w:bookmarkEnd w:id="143"/>
      <w:r>
        <w:rPr>
          <w:rFonts w:ascii="Calibri" w:hAnsi="Calibri" w:cs="Calibri"/>
        </w:rPr>
        <w:t>Статья 711. Порядок оплаты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вправе требовать выплаты ему аванса либо задатка только в случаях и в размере, указанных в законе или договоре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712. Право подрядчика на удержание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268" w:history="1">
        <w:r>
          <w:rPr>
            <w:rFonts w:ascii="Calibri" w:hAnsi="Calibri" w:cs="Calibri"/>
            <w:color w:val="0000FF"/>
          </w:rPr>
          <w:t>статьями 359</w:t>
        </w:r>
      </w:hyperlink>
      <w:r>
        <w:rPr>
          <w:rFonts w:ascii="Calibri" w:hAnsi="Calibri" w:cs="Calibri"/>
        </w:rPr>
        <w:t xml:space="preserve"> и </w:t>
      </w:r>
      <w:hyperlink r:id="rId269" w:history="1">
        <w:r>
          <w:rPr>
            <w:rFonts w:ascii="Calibri" w:hAnsi="Calibri" w:cs="Calibri"/>
            <w:color w:val="0000FF"/>
          </w:rPr>
          <w:t>360</w:t>
        </w:r>
      </w:hyperlink>
      <w:r>
        <w:rPr>
          <w:rFonts w:ascii="Calibri" w:hAnsi="Calibri" w:cs="Calibri"/>
        </w:rP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713. Выполнение работы с использованием материала заказчика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44" w:name="Par1992"/>
      <w:bookmarkEnd w:id="144"/>
      <w:r>
        <w:rPr>
          <w:rFonts w:ascii="Calibri" w:hAnsi="Calibri" w:cs="Calibri"/>
        </w:rP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Подрядчик может осуществить право, указанное в </w:t>
      </w:r>
      <w:hyperlink w:anchor="Par1992" w:history="1">
        <w:r>
          <w:rPr>
            <w:rFonts w:ascii="Calibri" w:hAnsi="Calibri" w:cs="Calibri"/>
            <w:color w:val="0000FF"/>
          </w:rPr>
          <w:t>пункте 2</w:t>
        </w:r>
      </w:hyperlink>
      <w:r>
        <w:rPr>
          <w:rFonts w:ascii="Calibri" w:hAnsi="Calibri" w:cs="Calibri"/>
        </w:rP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714. Ответственность подрядчика за несохранность предоставленного заказчиком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715. Права заказчика во время выполнения работы подрядчиком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вправе во всякое время проверять ход и качество работы, выполняемой подрядчиком, не вмешиваясь в его деятельность.</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45" w:name="Par2004"/>
      <w:bookmarkEnd w:id="145"/>
      <w:r>
        <w:rPr>
          <w:rFonts w:ascii="Calibri" w:hAnsi="Calibri" w:cs="Calibri"/>
        </w:rPr>
        <w:t xml:space="preserve">2. Если подрядчик не приступает своевременно к исполнению договора подряда или </w:t>
      </w:r>
      <w:r>
        <w:rPr>
          <w:rFonts w:ascii="Calibri" w:hAnsi="Calibri" w:cs="Calibri"/>
        </w:rPr>
        <w:lastRenderedPageBreak/>
        <w:t>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716. Обстоятельства, о которых подрядчик обязан предупредить заказчика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46" w:name="Par2010"/>
      <w:bookmarkEnd w:id="146"/>
      <w:r>
        <w:rPr>
          <w:rFonts w:ascii="Calibri" w:hAnsi="Calibri" w:cs="Calibri"/>
        </w:rPr>
        <w:t>1. Подрядчик обязан немедленно предупредить заказчика и до получения от него указаний приостановить работу при обнаружении: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возможных неблагоприятных для заказчика последствий выполнения его указаний о способе исполнения работы;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Подрядчик, не предупредивший заказчика об обстоятельствах, указанных в </w:t>
      </w:r>
      <w:hyperlink w:anchor="Par2010" w:history="1">
        <w:r>
          <w:rPr>
            <w:rFonts w:ascii="Calibri" w:hAnsi="Calibri" w:cs="Calibri"/>
            <w:color w:val="0000FF"/>
          </w:rPr>
          <w:t>пункте 1</w:t>
        </w:r>
      </w:hyperlink>
      <w:r>
        <w:rPr>
          <w:rFonts w:ascii="Calibri" w:hAnsi="Calibri" w:cs="Calibri"/>
        </w:rP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заказчик, несмотря на своевременное и обоснованное предупреждение со стороны подрядчика об обстоятельствах, указанных в </w:t>
      </w:r>
      <w:hyperlink w:anchor="Par2010" w:history="1">
        <w:r>
          <w:rPr>
            <w:rFonts w:ascii="Calibri" w:hAnsi="Calibri" w:cs="Calibri"/>
            <w:color w:val="0000FF"/>
          </w:rPr>
          <w:t>пункте 1</w:t>
        </w:r>
      </w:hyperlink>
      <w:r>
        <w:rPr>
          <w:rFonts w:ascii="Calibri" w:hAnsi="Calibri" w:cs="Calibri"/>
        </w:rP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717. Отказ заказчика от исполнения договора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718. Содействие заказчика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в случаях, в объеме и в порядке, предусмотренных договором подряда, оказывать подрядчику содействие в выполнении работы.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719. Неисполнение заказчиком встречных обязанностей по договору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47" w:name="Par2032"/>
      <w:bookmarkEnd w:id="147"/>
      <w:r>
        <w:rPr>
          <w:rFonts w:ascii="Calibri" w:hAnsi="Calibri" w:cs="Calibri"/>
        </w:rP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270" w:history="1">
        <w:r>
          <w:rPr>
            <w:rFonts w:ascii="Calibri" w:hAnsi="Calibri" w:cs="Calibri"/>
            <w:color w:val="0000FF"/>
          </w:rPr>
          <w:t>(статья 328).</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предусмотрено договором подряда, подрядчик при наличии обстоятельств, указанных в </w:t>
      </w:r>
      <w:hyperlink w:anchor="Par2032" w:history="1">
        <w:r>
          <w:rPr>
            <w:rFonts w:ascii="Calibri" w:hAnsi="Calibri" w:cs="Calibri"/>
            <w:color w:val="0000FF"/>
          </w:rPr>
          <w:t>пункте 1</w:t>
        </w:r>
      </w:hyperlink>
      <w:r>
        <w:rPr>
          <w:rFonts w:ascii="Calibri" w:hAnsi="Calibri" w:cs="Calibri"/>
        </w:rPr>
        <w:t xml:space="preserve"> настоящей статьи, вправе отказаться от исполнения договора и потребовать возмещения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720. Приемка заказчиком работы, выполненной подрядчиком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48" w:name="Par2038"/>
      <w:bookmarkEnd w:id="148"/>
      <w:r>
        <w:rPr>
          <w:rFonts w:ascii="Calibri" w:hAnsi="Calibri" w:cs="Calibri"/>
        </w:rP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271" w:history="1">
        <w:r>
          <w:rPr>
            <w:rFonts w:ascii="Calibri" w:hAnsi="Calibri" w:cs="Calibri"/>
            <w:color w:val="0000FF"/>
          </w:rPr>
          <w:t>статьей 327</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721. Качество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49" w:name="Par2049"/>
      <w:bookmarkEnd w:id="149"/>
      <w:r>
        <w:rPr>
          <w:rFonts w:ascii="Calibri" w:hAnsi="Calibri" w:cs="Calibri"/>
        </w:rPr>
        <w:t xml:space="preserve">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w:t>
      </w:r>
      <w:r>
        <w:rPr>
          <w:rFonts w:ascii="Calibri" w:hAnsi="Calibri" w:cs="Calibri"/>
        </w:rPr>
        <w:lastRenderedPageBreak/>
        <w:t>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722. Гарантия качества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50" w:name="Par2055"/>
      <w:bookmarkEnd w:id="150"/>
      <w:r>
        <w:rPr>
          <w:rFonts w:ascii="Calibri" w:hAnsi="Calibri" w:cs="Calibri"/>
        </w:rP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w:t>
      </w:r>
      <w:hyperlink w:anchor="Par2049" w:history="1">
        <w:r>
          <w:rPr>
            <w:rFonts w:ascii="Calibri" w:hAnsi="Calibri" w:cs="Calibri"/>
            <w:color w:val="0000FF"/>
          </w:rPr>
          <w:t>статьи 721).</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Гарантия качества результата работы, если иное не предусмотрено договором подряда, распространяется на все, составляющее результат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51" w:name="Par2058"/>
      <w:bookmarkEnd w:id="151"/>
      <w:r>
        <w:rPr>
          <w:rFonts w:ascii="Calibri" w:hAnsi="Calibri" w:cs="Calibri"/>
        </w:rPr>
        <w:t>Статья 723. Ответственность подрядчика за ненадлежащее качество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праве заказчика в договоре бытового подряда требовать от подрядчика безвозмездного повторного выполнения работы или возмещения понесенных им расходов на исправление недостатков своими средствами или третьими лицами см. </w:t>
      </w:r>
      <w:hyperlink w:anchor="Par2153" w:history="1">
        <w:r>
          <w:rPr>
            <w:rFonts w:ascii="Calibri" w:hAnsi="Calibri" w:cs="Calibri"/>
            <w:color w:val="0000FF"/>
          </w:rPr>
          <w:t>пункт 1 статьи 737</w:t>
        </w:r>
      </w:hyperlink>
      <w:r>
        <w:rPr>
          <w:rFonts w:ascii="Calibri" w:hAnsi="Calibri" w:cs="Calibri"/>
        </w:rPr>
        <w:t xml:space="preserve"> настоящего Кодекса.</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безвозмездного устранения недостатков в разумный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соразмерного уменьшения установленной за работу цены;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возмещения своих расходов на устранение недостатков, когда право заказчика устранять их предусмотрено в договоре подряда </w:t>
      </w:r>
      <w:hyperlink r:id="rId272" w:history="1">
        <w:r>
          <w:rPr>
            <w:rFonts w:ascii="Calibri" w:hAnsi="Calibri" w:cs="Calibri"/>
            <w:color w:val="0000FF"/>
          </w:rPr>
          <w:t>(статья 397).</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52" w:name="Par2070"/>
      <w:bookmarkEnd w:id="152"/>
      <w:r>
        <w:rPr>
          <w:rFonts w:ascii="Calibri" w:hAnsi="Calibri" w:cs="Calibri"/>
        </w:rP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ar211" w:history="1">
        <w:r>
          <w:rPr>
            <w:rFonts w:ascii="Calibri" w:hAnsi="Calibri" w:cs="Calibri"/>
            <w:color w:val="0000FF"/>
          </w:rPr>
          <w:t>(статья 475).</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724. Сроки обнаружения ненадлежащего качества результата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53" w:name="Par2077"/>
      <w:bookmarkEnd w:id="153"/>
      <w:r>
        <w:rPr>
          <w:rFonts w:ascii="Calibri" w:hAnsi="Calibri" w:cs="Calibri"/>
        </w:rP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54" w:name="Par2078"/>
      <w:bookmarkEnd w:id="154"/>
      <w:r>
        <w:rPr>
          <w:rFonts w:ascii="Calibri" w:hAnsi="Calibri" w:cs="Calibri"/>
        </w:rP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вправе предъявить требования, связанные с недостатками результата работы, обнаруженными в течение гарантийного срока.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55" w:name="Par2080"/>
      <w:bookmarkEnd w:id="155"/>
      <w:r>
        <w:rPr>
          <w:rFonts w:ascii="Calibri" w:hAnsi="Calibri" w:cs="Calibri"/>
        </w:rP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ar2081" w:history="1">
        <w:r>
          <w:rPr>
            <w:rFonts w:ascii="Calibri" w:hAnsi="Calibri" w:cs="Calibri"/>
            <w:color w:val="0000FF"/>
          </w:rPr>
          <w:t>пунктом 5</w:t>
        </w:r>
      </w:hyperlink>
      <w:r>
        <w:rPr>
          <w:rFonts w:ascii="Calibri" w:hAnsi="Calibri" w:cs="Calibri"/>
        </w:rP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56" w:name="Par2081"/>
      <w:bookmarkEnd w:id="156"/>
      <w:r>
        <w:rPr>
          <w:rFonts w:ascii="Calibri" w:hAnsi="Calibri" w:cs="Calibri"/>
        </w:rPr>
        <w:t xml:space="preserve">5. Если иное не предусмотрено договором подряда, гарантийный срок (пункт 1 </w:t>
      </w:r>
      <w:hyperlink w:anchor="Par2055" w:history="1">
        <w:r>
          <w:rPr>
            <w:rFonts w:ascii="Calibri" w:hAnsi="Calibri" w:cs="Calibri"/>
            <w:color w:val="0000FF"/>
          </w:rPr>
          <w:t>статьи 722)</w:t>
        </w:r>
      </w:hyperlink>
      <w:r>
        <w:rPr>
          <w:rFonts w:ascii="Calibri" w:hAnsi="Calibri" w:cs="Calibri"/>
        </w:rPr>
        <w:t xml:space="preserve"> начинает течь с момента, когда результат выполненной работы был принят или должен был быть принят заказчиком.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 исчислению гарантийного срока по договору подряда применяются соответственно правила, содержащиеся в </w:t>
      </w:r>
      <w:hyperlink w:anchor="Par177" w:history="1">
        <w:r>
          <w:rPr>
            <w:rFonts w:ascii="Calibri" w:hAnsi="Calibri" w:cs="Calibri"/>
            <w:color w:val="0000FF"/>
          </w:rPr>
          <w:t>пунктах 2</w:t>
        </w:r>
      </w:hyperlink>
      <w:r>
        <w:rPr>
          <w:rFonts w:ascii="Calibri" w:hAnsi="Calibri" w:cs="Calibri"/>
        </w:rPr>
        <w:t xml:space="preserve"> и </w:t>
      </w:r>
      <w:hyperlink w:anchor="Par180" w:history="1">
        <w:r>
          <w:rPr>
            <w:rFonts w:ascii="Calibri" w:hAnsi="Calibri" w:cs="Calibri"/>
            <w:color w:val="0000FF"/>
          </w:rPr>
          <w:t>4</w:t>
        </w:r>
      </w:hyperlink>
      <w:r>
        <w:rPr>
          <w:rFonts w:ascii="Calibri" w:hAnsi="Calibri" w:cs="Calibri"/>
        </w:rPr>
        <w:t xml:space="preserve"> статьи 471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725. Давность по искам о ненадлежащем качестве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57" w:name="Par2087"/>
      <w:bookmarkEnd w:id="157"/>
      <w:r>
        <w:rPr>
          <w:rFonts w:ascii="Calibri" w:hAnsi="Calibri" w:cs="Calibri"/>
        </w:rP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273" w:history="1">
        <w:r>
          <w:rPr>
            <w:rFonts w:ascii="Calibri" w:hAnsi="Calibri" w:cs="Calibri"/>
            <w:color w:val="0000FF"/>
          </w:rPr>
          <w:t>статьи 196</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ar2087" w:history="1">
        <w:r>
          <w:rPr>
            <w:rFonts w:ascii="Calibri" w:hAnsi="Calibri" w:cs="Calibri"/>
            <w:color w:val="0000FF"/>
          </w:rPr>
          <w:t>пункте 1</w:t>
        </w:r>
      </w:hyperlink>
      <w:r>
        <w:rPr>
          <w:rFonts w:ascii="Calibri" w:hAnsi="Calibri" w:cs="Calibri"/>
        </w:rPr>
        <w:t xml:space="preserve"> настоящей статьи, начинается со дня заявления о недостатках.</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726. Обязанность подрядчика передать информацию заказчику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727. Конфиденциальность полученной сторонами информации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w:t>
      </w:r>
      <w:hyperlink r:id="rId274" w:history="1">
        <w:r>
          <w:rPr>
            <w:rFonts w:ascii="Calibri" w:hAnsi="Calibri" w:cs="Calibri"/>
            <w:color w:val="0000FF"/>
          </w:rPr>
          <w:t>(статья 139),</w:t>
        </w:r>
      </w:hyperlink>
      <w:r>
        <w:rPr>
          <w:rFonts w:ascii="Calibri" w:hAnsi="Calibri" w:cs="Calibri"/>
        </w:rPr>
        <w:t xml:space="preserve"> сторона, получившая такую информацию, не вправе сообщать ее третьим лицам без согласия другой стороны.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пользования такой информацией определяются соглашением сторон.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728. Возвращение подрядчиком имущества, переданного заказчиком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заказчик на основании пункта 2 </w:t>
      </w:r>
      <w:hyperlink w:anchor="Par2004" w:history="1">
        <w:r>
          <w:rPr>
            <w:rFonts w:ascii="Calibri" w:hAnsi="Calibri" w:cs="Calibri"/>
            <w:color w:val="0000FF"/>
          </w:rPr>
          <w:t>статьи 715</w:t>
        </w:r>
      </w:hyperlink>
      <w:r>
        <w:rPr>
          <w:rFonts w:ascii="Calibri" w:hAnsi="Calibri" w:cs="Calibri"/>
        </w:rPr>
        <w:t xml:space="preserve"> или пункта 3 </w:t>
      </w:r>
      <w:hyperlink w:anchor="Par2070" w:history="1">
        <w:r>
          <w:rPr>
            <w:rFonts w:ascii="Calibri" w:hAnsi="Calibri" w:cs="Calibri"/>
            <w:color w:val="0000FF"/>
          </w:rPr>
          <w:t>статьи 723</w:t>
        </w:r>
      </w:hyperlink>
      <w:r>
        <w:rPr>
          <w:rFonts w:ascii="Calibri" w:hAnsi="Calibri" w:cs="Calibri"/>
        </w:rP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58" w:name="Par2106"/>
      <w:bookmarkEnd w:id="158"/>
      <w:r>
        <w:rPr>
          <w:rFonts w:ascii="Calibri" w:hAnsi="Calibri" w:cs="Calibri"/>
        </w:rPr>
        <w:t>Статья 729. Последствия прекращения договора подряда до приемки результата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(пункт 1 </w:t>
      </w:r>
      <w:hyperlink w:anchor="Par2038" w:history="1">
        <w:r>
          <w:rPr>
            <w:rFonts w:ascii="Calibri" w:hAnsi="Calibri" w:cs="Calibri"/>
            <w:color w:val="0000FF"/>
          </w:rPr>
          <w:t>статьи 720),</w:t>
        </w:r>
      </w:hyperlink>
      <w:r>
        <w:rPr>
          <w:rFonts w:ascii="Calibri" w:hAnsi="Calibri" w:cs="Calibri"/>
        </w:rPr>
        <w:t xml:space="preserve"> заказчик вправе требовать передачи ему результата незавершенной работы с компенсацией подрядчику произведенных затрат.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bookmarkStart w:id="159" w:name="Par2111"/>
      <w:bookmarkEnd w:id="159"/>
      <w:r>
        <w:rPr>
          <w:rFonts w:ascii="Calibri" w:hAnsi="Calibri" w:cs="Calibri"/>
        </w:rPr>
        <w:t>§ 2. Бытовой подряд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60" w:name="Par2113"/>
      <w:bookmarkEnd w:id="160"/>
      <w:r>
        <w:rPr>
          <w:rFonts w:ascii="Calibri" w:hAnsi="Calibri" w:cs="Calibri"/>
        </w:rPr>
        <w:t>Статья 730. Договор бытового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бытового подряда является публичным договором </w:t>
      </w:r>
      <w:hyperlink r:id="rId275" w:history="1">
        <w:r>
          <w:rPr>
            <w:rFonts w:ascii="Calibri" w:hAnsi="Calibri" w:cs="Calibri"/>
            <w:color w:val="0000FF"/>
          </w:rPr>
          <w:t>(статья 426).</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по договору бытового подряда, не урегулированным настоящим Кодексом, применяются </w:t>
      </w:r>
      <w:hyperlink r:id="rId276" w:history="1">
        <w:r>
          <w:rPr>
            <w:rFonts w:ascii="Calibri" w:hAnsi="Calibri" w:cs="Calibri"/>
            <w:color w:val="0000FF"/>
          </w:rPr>
          <w:t>законы</w:t>
        </w:r>
      </w:hyperlink>
      <w:r>
        <w:rPr>
          <w:rFonts w:ascii="Calibri" w:hAnsi="Calibri" w:cs="Calibri"/>
        </w:rPr>
        <w:t xml:space="preserve"> о защите прав потребителей и иные правовые акты, принятые в соответствии с ними.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731. Гарантии прав заказчика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732. Предоставление заказчику информации о предлагаемой работе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61" w:name="Par2126"/>
      <w:bookmarkEnd w:id="161"/>
      <w:r>
        <w:rPr>
          <w:rFonts w:ascii="Calibri" w:hAnsi="Calibri" w:cs="Calibri"/>
        </w:rPr>
        <w:t xml:space="preserve">1. Подрядчик </w:t>
      </w:r>
      <w:hyperlink r:id="rId277" w:history="1">
        <w:r>
          <w:rPr>
            <w:rFonts w:ascii="Calibri" w:hAnsi="Calibri" w:cs="Calibri"/>
            <w:color w:val="0000FF"/>
          </w:rPr>
          <w:t>обязан</w:t>
        </w:r>
      </w:hyperlink>
      <w:r>
        <w:rPr>
          <w:rFonts w:ascii="Calibri" w:hAnsi="Calibri" w:cs="Calibri"/>
        </w:rP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ar2126" w:history="1">
        <w:r>
          <w:rPr>
            <w:rFonts w:ascii="Calibri" w:hAnsi="Calibri" w:cs="Calibri"/>
            <w:color w:val="0000FF"/>
          </w:rPr>
          <w:t>пункте 1</w:t>
        </w:r>
      </w:hyperlink>
      <w:r>
        <w:rPr>
          <w:rFonts w:ascii="Calibri" w:hAnsi="Calibri" w:cs="Calibri"/>
        </w:rPr>
        <w:t xml:space="preserve"> настоящей статьи, он вправе потребовать от подрядчика возмещения убытков, вызванных необоснованным уклонением от заключения договора (пункт 4 статьи </w:t>
      </w:r>
      <w:hyperlink r:id="rId278" w:history="1">
        <w:r>
          <w:rPr>
            <w:rFonts w:ascii="Calibri" w:hAnsi="Calibri" w:cs="Calibri"/>
            <w:color w:val="0000FF"/>
          </w:rPr>
          <w:t>445).</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w:t>
      </w:r>
      <w:r>
        <w:rPr>
          <w:rFonts w:ascii="Calibri" w:hAnsi="Calibri" w:cs="Calibri"/>
        </w:rPr>
        <w:lastRenderedPageBreak/>
        <w:t>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Подрядчик, не предоставивший заказчику информации о работе, указанной в </w:t>
      </w:r>
      <w:hyperlink w:anchor="Par2126" w:history="1">
        <w:r>
          <w:rPr>
            <w:rFonts w:ascii="Calibri" w:hAnsi="Calibri" w:cs="Calibri"/>
            <w:color w:val="0000FF"/>
          </w:rPr>
          <w:t>пункте 1</w:t>
        </w:r>
      </w:hyperlink>
      <w:r>
        <w:rPr>
          <w:rFonts w:ascii="Calibri" w:hAnsi="Calibri" w:cs="Calibri"/>
        </w:rP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79" w:history="1">
        <w:r>
          <w:rPr>
            <w:rFonts w:ascii="Calibri" w:hAnsi="Calibri" w:cs="Calibri"/>
            <w:color w:val="0000FF"/>
          </w:rPr>
          <w:t>закона</w:t>
        </w:r>
      </w:hyperlink>
      <w:r>
        <w:rPr>
          <w:rFonts w:ascii="Calibri" w:hAnsi="Calibri" w:cs="Calibri"/>
        </w:rPr>
        <w:t xml:space="preserve"> от 17.12.1999 N 213-ФЗ)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733. Выполнение работы из материала подрядчика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после заключения договора бытового подряда цены предоставленного подрядчиком материала не влечет перерасчета.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734. Выполнение работы из материала заказчика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735. Цена и оплата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736. Предупреждение заказчика об условиях использования выполненной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737. Последствия обнаружения недостатков в выполненной работе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62" w:name="Par2153"/>
      <w:bookmarkEnd w:id="162"/>
      <w:r>
        <w:rPr>
          <w:rFonts w:ascii="Calibri" w:hAnsi="Calibri" w:cs="Calibri"/>
        </w:rP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ar2058" w:history="1">
        <w:r>
          <w:rPr>
            <w:rFonts w:ascii="Calibri" w:hAnsi="Calibri" w:cs="Calibri"/>
            <w:color w:val="0000FF"/>
          </w:rPr>
          <w:t>статье 723</w:t>
        </w:r>
      </w:hyperlink>
      <w:r>
        <w:rPr>
          <w:rFonts w:ascii="Calibri" w:hAnsi="Calibri" w:cs="Calibri"/>
        </w:rP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80" w:history="1">
        <w:r>
          <w:rPr>
            <w:rFonts w:ascii="Calibri" w:hAnsi="Calibri" w:cs="Calibri"/>
            <w:color w:val="0000FF"/>
          </w:rPr>
          <w:t>закона</w:t>
        </w:r>
      </w:hyperlink>
      <w:r>
        <w:rPr>
          <w:rFonts w:ascii="Calibri" w:hAnsi="Calibri" w:cs="Calibri"/>
        </w:rPr>
        <w:t xml:space="preserve"> от 17.12.1999 N 213-ФЗ)</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63" w:name="Par2156"/>
      <w:bookmarkEnd w:id="163"/>
      <w:r>
        <w:rPr>
          <w:rFonts w:ascii="Calibri" w:hAnsi="Calibri" w:cs="Calibri"/>
        </w:rPr>
        <w:t xml:space="preserve">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w:t>
      </w:r>
      <w:r>
        <w:rPr>
          <w:rFonts w:ascii="Calibri" w:hAnsi="Calibri" w:cs="Calibri"/>
        </w:rPr>
        <w:lastRenderedPageBreak/>
        <w:t>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81" w:history="1">
        <w:r>
          <w:rPr>
            <w:rFonts w:ascii="Calibri" w:hAnsi="Calibri" w:cs="Calibri"/>
            <w:color w:val="0000FF"/>
          </w:rPr>
          <w:t>закона</w:t>
        </w:r>
      </w:hyperlink>
      <w:r>
        <w:rPr>
          <w:rFonts w:ascii="Calibri" w:hAnsi="Calibri" w:cs="Calibri"/>
        </w:rPr>
        <w:t xml:space="preserve"> от 17.12.1999 N 213-ФЗ)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невыполнении подрядчиком требования, указанного в </w:t>
      </w:r>
      <w:hyperlink w:anchor="Par2156" w:history="1">
        <w:r>
          <w:rPr>
            <w:rFonts w:ascii="Calibri" w:hAnsi="Calibri" w:cs="Calibri"/>
            <w:color w:val="0000FF"/>
          </w:rPr>
          <w:t>пункте 2</w:t>
        </w:r>
      </w:hyperlink>
      <w:r>
        <w:rPr>
          <w:rFonts w:ascii="Calibri" w:hAnsi="Calibri" w:cs="Calibri"/>
        </w:rP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 w:history="1">
        <w:r>
          <w:rPr>
            <w:rFonts w:ascii="Calibri" w:hAnsi="Calibri" w:cs="Calibri"/>
            <w:color w:val="0000FF"/>
          </w:rPr>
          <w:t>закона</w:t>
        </w:r>
      </w:hyperlink>
      <w:r>
        <w:rPr>
          <w:rFonts w:ascii="Calibri" w:hAnsi="Calibri" w:cs="Calibri"/>
        </w:rPr>
        <w:t xml:space="preserve"> от 17.12.1999 N 213-ФЗ)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64" w:name="Par2163"/>
      <w:bookmarkEnd w:id="164"/>
      <w:r>
        <w:rPr>
          <w:rFonts w:ascii="Calibri" w:hAnsi="Calibri" w:cs="Calibri"/>
        </w:rPr>
        <w:t>Статья 738. Последствия неявки заказчика за получением результата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283" w:history="1">
        <w:r>
          <w:rPr>
            <w:rFonts w:ascii="Calibri" w:hAnsi="Calibri" w:cs="Calibri"/>
            <w:color w:val="0000FF"/>
          </w:rPr>
          <w:t>статьей 327</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65" w:name="Par2167"/>
      <w:bookmarkEnd w:id="165"/>
      <w:r>
        <w:rPr>
          <w:rFonts w:ascii="Calibri" w:hAnsi="Calibri" w:cs="Calibri"/>
        </w:rPr>
        <w:t>Статья 739. Права заказчика в случае ненадлежащего выполнения или невыполнения работы по договору бытового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ar425" w:history="1">
        <w:r>
          <w:rPr>
            <w:rFonts w:ascii="Calibri" w:hAnsi="Calibri" w:cs="Calibri"/>
            <w:color w:val="0000FF"/>
          </w:rPr>
          <w:t>статьями 503</w:t>
        </w:r>
      </w:hyperlink>
      <w:r>
        <w:rPr>
          <w:rFonts w:ascii="Calibri" w:hAnsi="Calibri" w:cs="Calibri"/>
        </w:rPr>
        <w:t xml:space="preserve"> - </w:t>
      </w:r>
      <w:hyperlink w:anchor="Par450" w:history="1">
        <w:r>
          <w:rPr>
            <w:rFonts w:ascii="Calibri" w:hAnsi="Calibri" w:cs="Calibri"/>
            <w:color w:val="0000FF"/>
          </w:rPr>
          <w:t>505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3. Строительный подряд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66" w:name="Par2173"/>
      <w:bookmarkEnd w:id="166"/>
      <w:r>
        <w:rPr>
          <w:rFonts w:ascii="Calibri" w:hAnsi="Calibri" w:cs="Calibri"/>
        </w:rPr>
        <w:t>Статья 740. Договор строительного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ar2111" w:history="1">
        <w:r>
          <w:rPr>
            <w:rFonts w:ascii="Calibri" w:hAnsi="Calibri" w:cs="Calibri"/>
            <w:color w:val="0000FF"/>
          </w:rPr>
          <w:t>параграфа 2</w:t>
        </w:r>
      </w:hyperlink>
      <w:r>
        <w:rPr>
          <w:rFonts w:ascii="Calibri" w:hAnsi="Calibri" w:cs="Calibri"/>
        </w:rPr>
        <w:t xml:space="preserve"> настоящей главы о правах заказчика по договору бытового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741. Распределение риска между сторонами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объект строительства до его приемки заказчиком погиб или поврежден вследствие </w:t>
      </w:r>
      <w:r>
        <w:rPr>
          <w:rFonts w:ascii="Calibri" w:hAnsi="Calibri" w:cs="Calibri"/>
        </w:rPr>
        <w:lastRenderedPageBreak/>
        <w:t xml:space="preserve">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пунктом 1 </w:t>
      </w:r>
      <w:hyperlink w:anchor="Par2010" w:history="1">
        <w:r>
          <w:rPr>
            <w:rFonts w:ascii="Calibri" w:hAnsi="Calibri" w:cs="Calibri"/>
            <w:color w:val="0000FF"/>
          </w:rPr>
          <w:t>статьи 716</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742. Страхование объекта строительства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743. Техническая документация и смета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67" w:name="Par2196"/>
      <w:bookmarkEnd w:id="167"/>
      <w:r>
        <w:rPr>
          <w:rFonts w:ascii="Calibri" w:hAnsi="Calibri" w:cs="Calibri"/>
        </w:rP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Подрядчик, не выполнивший обязанности, установленной </w:t>
      </w:r>
      <w:hyperlink w:anchor="Par2196" w:history="1">
        <w:r>
          <w:rPr>
            <w:rFonts w:ascii="Calibri" w:hAnsi="Calibri" w:cs="Calibri"/>
            <w:color w:val="0000FF"/>
          </w:rPr>
          <w:t>пунктом 3</w:t>
        </w:r>
      </w:hyperlink>
      <w:r>
        <w:rPr>
          <w:rFonts w:ascii="Calibri" w:hAnsi="Calibri" w:cs="Calibri"/>
        </w:rP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744. Внесение изменений в техническую документацию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68" w:name="Par2203"/>
      <w:bookmarkEnd w:id="168"/>
      <w:r>
        <w:rPr>
          <w:rFonts w:ascii="Calibri" w:hAnsi="Calibri" w:cs="Calibri"/>
        </w:rP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Внесение в техническую документацию изменений в большем против указанного в </w:t>
      </w:r>
      <w:hyperlink w:anchor="Par2203" w:history="1">
        <w:r>
          <w:rPr>
            <w:rFonts w:ascii="Calibri" w:hAnsi="Calibri" w:cs="Calibri"/>
            <w:color w:val="0000FF"/>
          </w:rPr>
          <w:t xml:space="preserve">пункте </w:t>
        </w:r>
        <w:r>
          <w:rPr>
            <w:rFonts w:ascii="Calibri" w:hAnsi="Calibri" w:cs="Calibri"/>
            <w:color w:val="0000FF"/>
          </w:rPr>
          <w:lastRenderedPageBreak/>
          <w:t>1</w:t>
        </w:r>
      </w:hyperlink>
      <w:r>
        <w:rPr>
          <w:rFonts w:ascii="Calibri" w:hAnsi="Calibri" w:cs="Calibri"/>
        </w:rPr>
        <w:t xml:space="preserve"> настоящей статьи объеме осуществляется на основе согласованной сторонами дополнительной сметы.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Подрядчик вправе требовать в соответствии со </w:t>
      </w:r>
      <w:hyperlink r:id="rId284" w:history="1">
        <w:r>
          <w:rPr>
            <w:rFonts w:ascii="Calibri" w:hAnsi="Calibri" w:cs="Calibri"/>
            <w:color w:val="0000FF"/>
          </w:rPr>
          <w:t>статьей 450</w:t>
        </w:r>
      </w:hyperlink>
      <w:r>
        <w:rPr>
          <w:rFonts w:ascii="Calibri" w:hAnsi="Calibri" w:cs="Calibri"/>
        </w:rP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745. Обеспечение строительства материалами и оборудованием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746. Оплата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ar1977" w:history="1">
        <w:r>
          <w:rPr>
            <w:rFonts w:ascii="Calibri" w:hAnsi="Calibri" w:cs="Calibri"/>
            <w:color w:val="0000FF"/>
          </w:rPr>
          <w:t>статьей 711</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строительного подряда может быть предусмотрена оплата работ единовременно и в полном объеме после приемки объекта заказчиком.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747. Дополнительные обязанности заказчика по договору строительного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69" w:name="Par2222"/>
      <w:bookmarkEnd w:id="169"/>
      <w:r>
        <w:rPr>
          <w:rFonts w:ascii="Calibri" w:hAnsi="Calibri" w:cs="Calibri"/>
        </w:rP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Оплата предоставленных заказчиком услуг, указанных в </w:t>
      </w:r>
      <w:hyperlink w:anchor="Par2222" w:history="1">
        <w:r>
          <w:rPr>
            <w:rFonts w:ascii="Calibri" w:hAnsi="Calibri" w:cs="Calibri"/>
            <w:color w:val="0000FF"/>
          </w:rPr>
          <w:t>пункте 2</w:t>
        </w:r>
      </w:hyperlink>
      <w:r>
        <w:rPr>
          <w:rFonts w:ascii="Calibri" w:hAnsi="Calibri" w:cs="Calibri"/>
        </w:rPr>
        <w:t xml:space="preserve"> настоящей статьи, осуществляется в случаях и на условиях, предусмотренных договором строительного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748. Контроль и надзор заказчика за выполнением работ по договору строительного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w:t>
      </w:r>
      <w:r>
        <w:rPr>
          <w:rFonts w:ascii="Calibri" w:hAnsi="Calibri" w:cs="Calibri"/>
        </w:rPr>
        <w:lastRenderedPageBreak/>
        <w:t>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285" w:history="1">
        <w:r>
          <w:rPr>
            <w:rFonts w:ascii="Calibri" w:hAnsi="Calibri" w:cs="Calibri"/>
            <w:color w:val="0000FF"/>
          </w:rPr>
          <w:t>законом</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749. Участие инженера (инженерной организации) в осуществлении прав и выполнении обязанностей заказчика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750. Сотрудничество сторон в договоре строительного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70" w:name="Par2238"/>
      <w:bookmarkEnd w:id="170"/>
      <w:r>
        <w:rPr>
          <w:rFonts w:ascii="Calibri" w:hAnsi="Calibri" w:cs="Calibri"/>
        </w:rP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стороны, связанные с исполнением обязанностей, указанных в </w:t>
      </w:r>
      <w:hyperlink w:anchor="Par2238" w:history="1">
        <w:r>
          <w:rPr>
            <w:rFonts w:ascii="Calibri" w:hAnsi="Calibri" w:cs="Calibri"/>
            <w:color w:val="0000FF"/>
          </w:rPr>
          <w:t>пункте 1</w:t>
        </w:r>
      </w:hyperlink>
      <w:r>
        <w:rPr>
          <w:rFonts w:ascii="Calibri" w:hAnsi="Calibri" w:cs="Calibri"/>
        </w:rPr>
        <w:t xml:space="preserve"> настоящей статьи, подлежат возмещению другой стороной в случаях, когда это предусмотрено договором строительного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751. Обязанности подрядчика по охране окружающей среды и обеспечению безопасности строительных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Подрядчик несет ответственность за нарушение указанных требований.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752. Последствия консервации строительства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753. Сдача и приемка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w:t>
      </w:r>
      <w:r>
        <w:rPr>
          <w:rFonts w:ascii="Calibri" w:hAnsi="Calibri" w:cs="Calibri"/>
        </w:rPr>
        <w:lastRenderedPageBreak/>
        <w:t>договором, выполненного этапа работ, обязан немедленно приступить к его приемке.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организует и осуществляет приемку результата работ за свой счет, если иное не предусмотрено договором строительного подряда.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754. Ответственность подрядчика за качество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71" w:name="Par2264"/>
      <w:bookmarkEnd w:id="171"/>
      <w:r>
        <w:rPr>
          <w:rFonts w:ascii="Calibri" w:hAnsi="Calibri" w:cs="Calibri"/>
        </w:rP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755. Гарантии качества в договоре строительного подряда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обнаружении в течение гарантийного срока недостатков, указанных в пункте 1 </w:t>
      </w:r>
      <w:hyperlink w:anchor="Par2264" w:history="1">
        <w:r>
          <w:rPr>
            <w:rFonts w:ascii="Calibri" w:hAnsi="Calibri" w:cs="Calibri"/>
            <w:color w:val="0000FF"/>
          </w:rPr>
          <w:t>статьи 754</w:t>
        </w:r>
      </w:hyperlink>
      <w:r>
        <w:rPr>
          <w:rFonts w:ascii="Calibri" w:hAnsi="Calibri" w:cs="Calibri"/>
        </w:rPr>
        <w:t xml:space="preserve"> настоящего Кодекса, заказчик должен заявить о них подрядчику в разумный срок по их </w:t>
      </w:r>
      <w:r>
        <w:rPr>
          <w:rFonts w:ascii="Calibri" w:hAnsi="Calibri" w:cs="Calibri"/>
        </w:rPr>
        <w:lastRenderedPageBreak/>
        <w:t>обнаружении.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756. Сроки обнаружения ненадлежащего качества строительных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предъявлении требований, связанных с ненадлежащим качеством результата работ, применяются правила, предусмотренные </w:t>
      </w:r>
      <w:hyperlink w:anchor="Par2077" w:history="1">
        <w:r>
          <w:rPr>
            <w:rFonts w:ascii="Calibri" w:hAnsi="Calibri" w:cs="Calibri"/>
            <w:color w:val="0000FF"/>
          </w:rPr>
          <w:t>пунктами 1</w:t>
        </w:r>
      </w:hyperlink>
      <w:r>
        <w:rPr>
          <w:rFonts w:ascii="Calibri" w:hAnsi="Calibri" w:cs="Calibri"/>
        </w:rPr>
        <w:t xml:space="preserve"> - </w:t>
      </w:r>
      <w:hyperlink w:anchor="Par2081" w:history="1">
        <w:r>
          <w:rPr>
            <w:rFonts w:ascii="Calibri" w:hAnsi="Calibri" w:cs="Calibri"/>
            <w:color w:val="0000FF"/>
          </w:rPr>
          <w:t>5 статьи 724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предельный срок обнаружения недостатков, в соответствии с </w:t>
      </w:r>
      <w:hyperlink w:anchor="Par2078" w:history="1">
        <w:r>
          <w:rPr>
            <w:rFonts w:ascii="Calibri" w:hAnsi="Calibri" w:cs="Calibri"/>
            <w:color w:val="0000FF"/>
          </w:rPr>
          <w:t>пунктами 2</w:t>
        </w:r>
      </w:hyperlink>
      <w:r>
        <w:rPr>
          <w:rFonts w:ascii="Calibri" w:hAnsi="Calibri" w:cs="Calibri"/>
        </w:rPr>
        <w:t xml:space="preserve"> и </w:t>
      </w:r>
      <w:hyperlink w:anchor="Par2080" w:history="1">
        <w:r>
          <w:rPr>
            <w:rFonts w:ascii="Calibri" w:hAnsi="Calibri" w:cs="Calibri"/>
            <w:color w:val="0000FF"/>
          </w:rPr>
          <w:t>4 статьи 724</w:t>
        </w:r>
      </w:hyperlink>
      <w:r>
        <w:rPr>
          <w:rFonts w:ascii="Calibri" w:hAnsi="Calibri" w:cs="Calibri"/>
        </w:rPr>
        <w:t xml:space="preserve"> настоящего Кодекса, составляет пять лет.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757. Устранение недостатков за счет заказчика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72" w:name="Par2282"/>
      <w:bookmarkEnd w:id="172"/>
      <w:r>
        <w:rPr>
          <w:rFonts w:ascii="Calibri" w:hAnsi="Calibri" w:cs="Calibri"/>
        </w:rP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Подрядчик вправе отказаться от выполнения обязанности, указанной в </w:t>
      </w:r>
      <w:hyperlink w:anchor="Par2282" w:history="1">
        <w:r>
          <w:rPr>
            <w:rFonts w:ascii="Calibri" w:hAnsi="Calibri" w:cs="Calibri"/>
            <w:color w:val="0000FF"/>
          </w:rPr>
          <w:t>пункте 1</w:t>
        </w:r>
      </w:hyperlink>
      <w:r>
        <w:rPr>
          <w:rFonts w:ascii="Calibri" w:hAnsi="Calibri" w:cs="Calibri"/>
        </w:rP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4. Подряд на выполнение проектных и изыскательских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73" w:name="Par2287"/>
      <w:bookmarkEnd w:id="173"/>
      <w:r>
        <w:rPr>
          <w:rFonts w:ascii="Calibri" w:hAnsi="Calibri" w:cs="Calibri"/>
        </w:rPr>
        <w:t>Статья 758. Договор подряда на выполнение проектных и изыскательских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759. Исходные данные для выполнения проектных и изыскательских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760. Обязанности подрядчика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подряда на выполнение проектных и изыскательских работ подрядчик обязан: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выполнять работы в соответствии с заданием и иными исходными данными на проектирование и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передать заказчику готовую техническую документацию и результаты изыскательских работ.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Подрядчик не вправе передавать техническую документацию третьим лицам без согласия заказчика.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761. Ответственность подрядчика за ненадлежащее выполнение проектных и изыскательских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762. Обязанности заказчика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подряда на выполнение проектных и изыскательских работ заказчик обязан, если иное не предусмотрено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содействие подрядчику в выполнении проектных и изыскательских работ в объеме и на условиях, предусмотренных в договоре;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5. Подрядные работы для государственных</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или муниципальных нужд</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74" w:name="Par2325"/>
      <w:bookmarkEnd w:id="174"/>
      <w:r>
        <w:rPr>
          <w:rFonts w:ascii="Calibri" w:hAnsi="Calibri" w:cs="Calibri"/>
        </w:rPr>
        <w:t>Статья 763. Государственный или муниципальный контракт на выполнение подрядных работ для государственных или муниципальных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Подрядные строительные работы </w:t>
      </w:r>
      <w:hyperlink w:anchor="Par2173" w:history="1">
        <w:r>
          <w:rPr>
            <w:rFonts w:ascii="Calibri" w:hAnsi="Calibri" w:cs="Calibri"/>
            <w:color w:val="0000FF"/>
          </w:rPr>
          <w:t>(статья 740),</w:t>
        </w:r>
      </w:hyperlink>
      <w:r>
        <w:rPr>
          <w:rFonts w:ascii="Calibri" w:hAnsi="Calibri" w:cs="Calibri"/>
        </w:rPr>
        <w:t xml:space="preserve"> проектные и изыскательские работы </w:t>
      </w:r>
      <w:hyperlink w:anchor="Par2287" w:history="1">
        <w:r>
          <w:rPr>
            <w:rFonts w:ascii="Calibri" w:hAnsi="Calibri" w:cs="Calibri"/>
            <w:color w:val="0000FF"/>
          </w:rPr>
          <w:t>(статья 758),</w:t>
        </w:r>
      </w:hyperlink>
      <w:r>
        <w:rPr>
          <w:rFonts w:ascii="Calibri" w:hAnsi="Calibri" w:cs="Calibri"/>
        </w:rPr>
        <w:t xml:space="preserve">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w:t>
      </w:r>
      <w:r>
        <w:rPr>
          <w:rFonts w:ascii="Calibri" w:hAnsi="Calibri" w:cs="Calibri"/>
        </w:rPr>
        <w:lastRenderedPageBreak/>
        <w:t>их оплату.</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764. Стороны государственного или муниципального контракта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государственному или муниципальному контракту подрядчиком может выступать юридическое или физическое лицо.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20.04.2007 </w:t>
      </w:r>
      <w:hyperlink r:id="rId291" w:history="1">
        <w:r>
          <w:rPr>
            <w:rFonts w:ascii="Calibri" w:hAnsi="Calibri" w:cs="Calibri"/>
            <w:color w:val="0000FF"/>
          </w:rPr>
          <w:t>N 53-ФЗ</w:t>
        </w:r>
      </w:hyperlink>
      <w:r>
        <w:rPr>
          <w:rFonts w:ascii="Calibri" w:hAnsi="Calibri" w:cs="Calibri"/>
        </w:rPr>
        <w:t xml:space="preserve">, от 24.07.2007 </w:t>
      </w:r>
      <w:hyperlink r:id="rId292" w:history="1">
        <w:r>
          <w:rPr>
            <w:rFonts w:ascii="Calibri" w:hAnsi="Calibri" w:cs="Calibri"/>
            <w:color w:val="0000FF"/>
          </w:rPr>
          <w:t>N 218-ФЗ</w:t>
        </w:r>
      </w:hyperlink>
      <w:r>
        <w:rPr>
          <w:rFonts w:ascii="Calibri" w:hAnsi="Calibri" w:cs="Calibri"/>
        </w:rPr>
        <w:t xml:space="preserve">, от 30.12.2008 </w:t>
      </w:r>
      <w:hyperlink r:id="rId293" w:history="1">
        <w:r>
          <w:rPr>
            <w:rFonts w:ascii="Calibri" w:hAnsi="Calibri" w:cs="Calibri"/>
            <w:color w:val="0000FF"/>
          </w:rPr>
          <w:t>N 308-ФЗ</w:t>
        </w:r>
      </w:hyperlink>
      <w:r>
        <w:rPr>
          <w:rFonts w:ascii="Calibri" w:hAnsi="Calibri" w:cs="Calibri"/>
        </w:rPr>
        <w:t xml:space="preserve">, от 08.05.2010 </w:t>
      </w:r>
      <w:hyperlink r:id="rId294" w:history="1">
        <w:r>
          <w:rPr>
            <w:rFonts w:ascii="Calibri" w:hAnsi="Calibri" w:cs="Calibri"/>
            <w:color w:val="0000FF"/>
          </w:rPr>
          <w:t>N 83-ФЗ</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20.04.2007 </w:t>
      </w:r>
      <w:hyperlink r:id="rId295" w:history="1">
        <w:r>
          <w:rPr>
            <w:rFonts w:ascii="Calibri" w:hAnsi="Calibri" w:cs="Calibri"/>
            <w:color w:val="0000FF"/>
          </w:rPr>
          <w:t>N 53-ФЗ</w:t>
        </w:r>
      </w:hyperlink>
      <w:r>
        <w:rPr>
          <w:rFonts w:ascii="Calibri" w:hAnsi="Calibri" w:cs="Calibri"/>
        </w:rPr>
        <w:t xml:space="preserve">, от 30.12.2008 </w:t>
      </w:r>
      <w:hyperlink r:id="rId296" w:history="1">
        <w:r>
          <w:rPr>
            <w:rFonts w:ascii="Calibri" w:hAnsi="Calibri" w:cs="Calibri"/>
            <w:color w:val="0000FF"/>
          </w:rPr>
          <w:t>N 308-ФЗ</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765. Основания и порядок заключения 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и порядок заключения государственного или муниципального контракта определяются в соответствии с положениями </w:t>
      </w:r>
      <w:hyperlink w:anchor="Par622" w:history="1">
        <w:r>
          <w:rPr>
            <w:rFonts w:ascii="Calibri" w:hAnsi="Calibri" w:cs="Calibri"/>
            <w:color w:val="0000FF"/>
          </w:rPr>
          <w:t>статей 527</w:t>
        </w:r>
      </w:hyperlink>
      <w:r>
        <w:rPr>
          <w:rFonts w:ascii="Calibri" w:hAnsi="Calibri" w:cs="Calibri"/>
        </w:rPr>
        <w:t xml:space="preserve"> и </w:t>
      </w:r>
      <w:hyperlink w:anchor="Par640" w:history="1">
        <w:r>
          <w:rPr>
            <w:rFonts w:ascii="Calibri" w:hAnsi="Calibri" w:cs="Calibri"/>
            <w:color w:val="0000FF"/>
          </w:rPr>
          <w:t>528</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766. Содержание 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01"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767. Изменение 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75" w:name="Par2372"/>
      <w:bookmarkEnd w:id="175"/>
      <w:r>
        <w:rPr>
          <w:rFonts w:ascii="Calibri" w:hAnsi="Calibri" w:cs="Calibri"/>
        </w:rPr>
        <w:t xml:space="preserve">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w:t>
      </w:r>
      <w:r>
        <w:rPr>
          <w:rFonts w:ascii="Calibri" w:hAnsi="Calibri" w:cs="Calibri"/>
        </w:rPr>
        <w:lastRenderedPageBreak/>
        <w:t>государственного или муниципального заказчика возмещения убытков, причиненных изменением сроков выполнения работ.</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Изменения условий государственного или муниципального контракта, не связанные с обстоятельствами, указанными в </w:t>
      </w:r>
      <w:hyperlink w:anchor="Par2372" w:history="1">
        <w:r>
          <w:rPr>
            <w:rFonts w:ascii="Calibri" w:hAnsi="Calibri" w:cs="Calibri"/>
            <w:color w:val="0000FF"/>
          </w:rPr>
          <w:t>пункте 1</w:t>
        </w:r>
      </w:hyperlink>
      <w:r>
        <w:rPr>
          <w:rFonts w:ascii="Calibri" w:hAnsi="Calibri" w:cs="Calibri"/>
        </w:rPr>
        <w:t xml:space="preserve"> настоящей статьи, в одностороннем порядке или по соглашению сторон допускаются в случаях, предусмотренных </w:t>
      </w:r>
      <w:hyperlink r:id="rId304" w:history="1">
        <w:r>
          <w:rPr>
            <w:rFonts w:ascii="Calibri" w:hAnsi="Calibri" w:cs="Calibri"/>
            <w:color w:val="0000FF"/>
          </w:rPr>
          <w:t>законом</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05"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76" w:name="Par2379"/>
      <w:bookmarkEnd w:id="176"/>
      <w:r>
        <w:rPr>
          <w:rFonts w:ascii="Calibri" w:hAnsi="Calibri" w:cs="Calibri"/>
        </w:rPr>
        <w:t>Статья 768. Правовое регулирование государственного или муниципального контракта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размещения заказов на выполнение работ для государственных и муниципальных нужд, см. Федеральный </w:t>
      </w:r>
      <w:hyperlink r:id="rId307" w:history="1">
        <w:r>
          <w:rPr>
            <w:rFonts w:ascii="Calibri" w:hAnsi="Calibri" w:cs="Calibri"/>
            <w:color w:val="0000FF"/>
          </w:rPr>
          <w:t>закон</w:t>
        </w:r>
      </w:hyperlink>
      <w:r>
        <w:rPr>
          <w:rFonts w:ascii="Calibri" w:hAnsi="Calibri" w:cs="Calibri"/>
        </w:rPr>
        <w:t xml:space="preserve"> от 21.07.2005 N 94-ФЗ.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177" w:name="Par2391"/>
      <w:bookmarkEnd w:id="177"/>
      <w:r>
        <w:rPr>
          <w:rFonts w:ascii="Calibri" w:hAnsi="Calibri" w:cs="Calibri"/>
          <w:b/>
          <w:bCs/>
        </w:rPr>
        <w:t>Глава 38. Выполнение научно-исследовательских,</w:t>
      </w:r>
    </w:p>
    <w:p w:rsidR="00493C6A" w:rsidRDefault="00493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опытно-конструкторских и технологических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769. Договоры на выполнение научно-исследовательских работ, опытно-конструкторских и технологических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770. Выполнение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ar1933" w:history="1">
        <w:r>
          <w:rPr>
            <w:rFonts w:ascii="Calibri" w:hAnsi="Calibri" w:cs="Calibri"/>
            <w:color w:val="0000FF"/>
          </w:rPr>
          <w:t>(статья 706).</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771. Конфиденциальность сведений, составляющих предмет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договорами на выполнение научно-исследовательских </w:t>
      </w:r>
      <w:r>
        <w:rPr>
          <w:rFonts w:ascii="Calibri" w:hAnsi="Calibri" w:cs="Calibri"/>
        </w:rPr>
        <w:lastRenderedPageBreak/>
        <w:t>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772. Права сторон на результаты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11" w:history="1">
        <w:r>
          <w:rPr>
            <w:rFonts w:ascii="Calibri" w:hAnsi="Calibri" w:cs="Calibri"/>
            <w:color w:val="0000FF"/>
          </w:rPr>
          <w:t>раздела VII</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12" w:history="1">
        <w:r>
          <w:rPr>
            <w:rFonts w:ascii="Calibri" w:hAnsi="Calibri" w:cs="Calibri"/>
            <w:color w:val="0000FF"/>
          </w:rPr>
          <w:t>законом</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773. Обязанности исполнителя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в договорах на выполнение научно-исследовательских работ, опытно-конструкторских и технологических работ обязан: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гарантировать заказчику передачу полученных по договору результатов, не нарушающих исключительных прав других лиц.</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774. Обязанности заказчика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в договорах на выполнение научно-исследовательских работ, опытно-конструкторских и технологических работ обязан: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передавать исполнителю необходимую для выполнения работы информацию;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результаты выполненных работ и оплатить их.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775. Последствия невозможности достижения результатов научно-исследовательских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w:t>
      </w:r>
      <w:r>
        <w:rPr>
          <w:rFonts w:ascii="Calibri" w:hAnsi="Calibri" w:cs="Calibri"/>
        </w:rPr>
        <w:lastRenderedPageBreak/>
        <w:t>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776. Последствия невозможности продолжения опытно-конструкторских и технологических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777. Ответственность исполнителя за нарушение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(пункт 1 </w:t>
      </w:r>
      <w:hyperlink r:id="rId313" w:history="1">
        <w:r>
          <w:rPr>
            <w:rFonts w:ascii="Calibri" w:hAnsi="Calibri" w:cs="Calibri"/>
            <w:color w:val="0000FF"/>
          </w:rPr>
          <w:t>статьи 401).</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778. Правовое регулирование договоров на выполнение научно-исследовательских работ, опытно-конструкторских и технологических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ar1948" w:history="1">
        <w:r>
          <w:rPr>
            <w:rFonts w:ascii="Calibri" w:hAnsi="Calibri" w:cs="Calibri"/>
            <w:color w:val="0000FF"/>
          </w:rPr>
          <w:t>статей 708,</w:t>
        </w:r>
      </w:hyperlink>
      <w:r>
        <w:rPr>
          <w:rFonts w:ascii="Calibri" w:hAnsi="Calibri" w:cs="Calibri"/>
        </w:rPr>
        <w:t xml:space="preserve"> </w:t>
      </w:r>
      <w:hyperlink w:anchor="Par1958" w:history="1">
        <w:r>
          <w:rPr>
            <w:rFonts w:ascii="Calibri" w:hAnsi="Calibri" w:cs="Calibri"/>
            <w:color w:val="0000FF"/>
          </w:rPr>
          <w:t>709</w:t>
        </w:r>
      </w:hyperlink>
      <w:r>
        <w:rPr>
          <w:rFonts w:ascii="Calibri" w:hAnsi="Calibri" w:cs="Calibri"/>
        </w:rPr>
        <w:t xml:space="preserve"> и </w:t>
      </w:r>
      <w:hyperlink w:anchor="Par2163" w:history="1">
        <w:r>
          <w:rPr>
            <w:rFonts w:ascii="Calibri" w:hAnsi="Calibri" w:cs="Calibri"/>
            <w:color w:val="0000FF"/>
          </w:rPr>
          <w:t>738</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ar2325" w:history="1">
        <w:r>
          <w:rPr>
            <w:rFonts w:ascii="Calibri" w:hAnsi="Calibri" w:cs="Calibri"/>
            <w:color w:val="0000FF"/>
          </w:rPr>
          <w:t>статей 763</w:t>
        </w:r>
      </w:hyperlink>
      <w:r>
        <w:rPr>
          <w:rFonts w:ascii="Calibri" w:hAnsi="Calibri" w:cs="Calibri"/>
        </w:rPr>
        <w:t xml:space="preserve"> - </w:t>
      </w:r>
      <w:hyperlink w:anchor="Par2379" w:history="1">
        <w:r>
          <w:rPr>
            <w:rFonts w:ascii="Calibri" w:hAnsi="Calibri" w:cs="Calibri"/>
            <w:color w:val="0000FF"/>
          </w:rPr>
          <w:t>768</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02.02.2006 N 19-ФЗ)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39. Возмездное оказание услуг</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78" w:name="Par2460"/>
      <w:bookmarkEnd w:id="178"/>
      <w:r>
        <w:rPr>
          <w:rFonts w:ascii="Calibri" w:hAnsi="Calibri" w:cs="Calibri"/>
        </w:rPr>
        <w:t>Статья 779. Договор возмездного оказания услуг</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пункта 1 статьи 779 признаны не противоречащими Конституции РФ, поскольку в системе действующего правового регулирования отношений по возмездному оказанию правовых услуг ими не предполагается удовлетворение требований исполнителя о выплате вознаграждения по договору возмездного оказания услуг, если данное требование обосновывается условием, ставящим размер оплаты услуг в зависимость от решения суда, которое будет принято в будущем (</w:t>
      </w:r>
      <w:hyperlink r:id="rId315" w:history="1">
        <w:r>
          <w:rPr>
            <w:rFonts w:ascii="Calibri" w:hAnsi="Calibri" w:cs="Calibri"/>
            <w:color w:val="0000FF"/>
          </w:rPr>
          <w:t>Постановление</w:t>
        </w:r>
      </w:hyperlink>
      <w:r>
        <w:rPr>
          <w:rFonts w:ascii="Calibri" w:hAnsi="Calibri" w:cs="Calibri"/>
        </w:rPr>
        <w:t xml:space="preserve"> Конституционного Суда РФ от 23.01.2007 N 1-П).</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2 статьи 779 см. </w:t>
      </w:r>
      <w:hyperlink r:id="rId316" w:history="1">
        <w:r>
          <w:rPr>
            <w:rFonts w:ascii="Calibri" w:hAnsi="Calibri" w:cs="Calibri"/>
            <w:color w:val="0000FF"/>
          </w:rPr>
          <w:t>Определение</w:t>
        </w:r>
      </w:hyperlink>
      <w:r>
        <w:rPr>
          <w:rFonts w:ascii="Calibri" w:hAnsi="Calibri" w:cs="Calibri"/>
        </w:rPr>
        <w:t xml:space="preserve"> Конституционного Суда РФ от 06.06.2002 N 115-О.</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ar1902" w:history="1">
        <w:r>
          <w:rPr>
            <w:rFonts w:ascii="Calibri" w:hAnsi="Calibri" w:cs="Calibri"/>
            <w:color w:val="0000FF"/>
          </w:rPr>
          <w:t>главами 37,</w:t>
        </w:r>
      </w:hyperlink>
      <w:r>
        <w:rPr>
          <w:rFonts w:ascii="Calibri" w:hAnsi="Calibri" w:cs="Calibri"/>
        </w:rPr>
        <w:t xml:space="preserve"> </w:t>
      </w:r>
      <w:hyperlink w:anchor="Par2391" w:history="1">
        <w:r>
          <w:rPr>
            <w:rFonts w:ascii="Calibri" w:hAnsi="Calibri" w:cs="Calibri"/>
            <w:color w:val="0000FF"/>
          </w:rPr>
          <w:t>38,</w:t>
        </w:r>
      </w:hyperlink>
      <w:r>
        <w:rPr>
          <w:rFonts w:ascii="Calibri" w:hAnsi="Calibri" w:cs="Calibri"/>
        </w:rPr>
        <w:t xml:space="preserve"> </w:t>
      </w:r>
      <w:hyperlink w:anchor="Par2501" w:history="1">
        <w:r>
          <w:rPr>
            <w:rFonts w:ascii="Calibri" w:hAnsi="Calibri" w:cs="Calibri"/>
            <w:color w:val="0000FF"/>
          </w:rPr>
          <w:t>40,</w:t>
        </w:r>
      </w:hyperlink>
      <w:r>
        <w:rPr>
          <w:rFonts w:ascii="Calibri" w:hAnsi="Calibri" w:cs="Calibri"/>
        </w:rPr>
        <w:t xml:space="preserve"> </w:t>
      </w:r>
      <w:hyperlink w:anchor="Par2617" w:history="1">
        <w:r>
          <w:rPr>
            <w:rFonts w:ascii="Calibri" w:hAnsi="Calibri" w:cs="Calibri"/>
            <w:color w:val="0000FF"/>
          </w:rPr>
          <w:t>41,</w:t>
        </w:r>
      </w:hyperlink>
      <w:r>
        <w:rPr>
          <w:rFonts w:ascii="Calibri" w:hAnsi="Calibri" w:cs="Calibri"/>
        </w:rPr>
        <w:t xml:space="preserve"> </w:t>
      </w:r>
      <w:hyperlink w:anchor="Par2861" w:history="1">
        <w:r>
          <w:rPr>
            <w:rFonts w:ascii="Calibri" w:hAnsi="Calibri" w:cs="Calibri"/>
            <w:color w:val="0000FF"/>
          </w:rPr>
          <w:t>44,</w:t>
        </w:r>
      </w:hyperlink>
      <w:r>
        <w:rPr>
          <w:rFonts w:ascii="Calibri" w:hAnsi="Calibri" w:cs="Calibri"/>
        </w:rPr>
        <w:t xml:space="preserve"> </w:t>
      </w:r>
      <w:hyperlink w:anchor="Par2953" w:history="1">
        <w:r>
          <w:rPr>
            <w:rFonts w:ascii="Calibri" w:hAnsi="Calibri" w:cs="Calibri"/>
            <w:color w:val="0000FF"/>
          </w:rPr>
          <w:t>45,</w:t>
        </w:r>
      </w:hyperlink>
      <w:r>
        <w:rPr>
          <w:rFonts w:ascii="Calibri" w:hAnsi="Calibri" w:cs="Calibri"/>
        </w:rPr>
        <w:t xml:space="preserve"> </w:t>
      </w:r>
      <w:hyperlink w:anchor="Par3087" w:history="1">
        <w:r>
          <w:rPr>
            <w:rFonts w:ascii="Calibri" w:hAnsi="Calibri" w:cs="Calibri"/>
            <w:color w:val="0000FF"/>
          </w:rPr>
          <w:t>46,</w:t>
        </w:r>
      </w:hyperlink>
      <w:r>
        <w:rPr>
          <w:rFonts w:ascii="Calibri" w:hAnsi="Calibri" w:cs="Calibri"/>
        </w:rPr>
        <w:t xml:space="preserve"> </w:t>
      </w:r>
      <w:hyperlink w:anchor="Par3283" w:history="1">
        <w:r>
          <w:rPr>
            <w:rFonts w:ascii="Calibri" w:hAnsi="Calibri" w:cs="Calibri"/>
            <w:color w:val="0000FF"/>
          </w:rPr>
          <w:t>47,</w:t>
        </w:r>
      </w:hyperlink>
      <w:r>
        <w:rPr>
          <w:rFonts w:ascii="Calibri" w:hAnsi="Calibri" w:cs="Calibri"/>
        </w:rPr>
        <w:t xml:space="preserve"> </w:t>
      </w:r>
      <w:hyperlink w:anchor="Par3916" w:history="1">
        <w:r>
          <w:rPr>
            <w:rFonts w:ascii="Calibri" w:hAnsi="Calibri" w:cs="Calibri"/>
            <w:color w:val="0000FF"/>
          </w:rPr>
          <w:t>49,</w:t>
        </w:r>
      </w:hyperlink>
      <w:r>
        <w:rPr>
          <w:rFonts w:ascii="Calibri" w:hAnsi="Calibri" w:cs="Calibri"/>
        </w:rPr>
        <w:t xml:space="preserve"> </w:t>
      </w:r>
      <w:hyperlink w:anchor="Par4037" w:history="1">
        <w:r>
          <w:rPr>
            <w:rFonts w:ascii="Calibri" w:hAnsi="Calibri" w:cs="Calibri"/>
            <w:color w:val="0000FF"/>
          </w:rPr>
          <w:t>51,</w:t>
        </w:r>
      </w:hyperlink>
      <w:r>
        <w:rPr>
          <w:rFonts w:ascii="Calibri" w:hAnsi="Calibri" w:cs="Calibri"/>
        </w:rPr>
        <w:t xml:space="preserve"> </w:t>
      </w:r>
      <w:hyperlink w:anchor="Par4203" w:history="1">
        <w:r>
          <w:rPr>
            <w:rFonts w:ascii="Calibri" w:hAnsi="Calibri" w:cs="Calibri"/>
            <w:color w:val="0000FF"/>
          </w:rPr>
          <w:t>53</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780. Исполнение договора возмездного оказания услуг</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возмездного оказания услуг, исполнитель обязан оказать услуги лично.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781. Оплата услуг</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пункта 1 статьи 781 признаны не противоречащими Конституции РФ, поскольку в системе действующего правового регулирования отношений по возмездному оказанию правовых услуг ими не предполагается удовлетворение требований исполнителя о выплате вознаграждения по договору возмездного оказания услуг, если данное требование обосновывается условием, ставящим размер оплаты услуг в зависимость от решения суда, которое будет принято в будущем (</w:t>
      </w:r>
      <w:hyperlink r:id="rId317" w:history="1">
        <w:r>
          <w:rPr>
            <w:rFonts w:ascii="Calibri" w:hAnsi="Calibri" w:cs="Calibri"/>
            <w:color w:val="0000FF"/>
          </w:rPr>
          <w:t>Постановление</w:t>
        </w:r>
      </w:hyperlink>
      <w:r>
        <w:rPr>
          <w:rFonts w:ascii="Calibri" w:hAnsi="Calibri" w:cs="Calibri"/>
        </w:rPr>
        <w:t xml:space="preserve"> Конституционного Суда РФ от 23.01.2007 N 1-П).</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оплатить оказанные ему услуги в сроки и в порядке, которые указаны в договоре возмездного оказания услуг.</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79" w:name="Par2487"/>
      <w:bookmarkEnd w:id="179"/>
      <w:r>
        <w:rPr>
          <w:rFonts w:ascii="Calibri" w:hAnsi="Calibri" w:cs="Calibri"/>
        </w:rPr>
        <w:t>Статья 782. Односторонний отказ от исполнения договора возмездного оказания услуг</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2 статьи 782 см. </w:t>
      </w:r>
      <w:hyperlink r:id="rId318" w:history="1">
        <w:r>
          <w:rPr>
            <w:rFonts w:ascii="Calibri" w:hAnsi="Calibri" w:cs="Calibri"/>
            <w:color w:val="0000FF"/>
          </w:rPr>
          <w:t>Определение</w:t>
        </w:r>
      </w:hyperlink>
      <w:r>
        <w:rPr>
          <w:rFonts w:ascii="Calibri" w:hAnsi="Calibri" w:cs="Calibri"/>
        </w:rPr>
        <w:t xml:space="preserve"> Конституционного Суда РФ от 06.06.2002 N 115-О.</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783. Правовое регулирование договора возмездного оказания услуг</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Общие положения о подряде </w:t>
      </w:r>
      <w:hyperlink w:anchor="Par1906" w:history="1">
        <w:r>
          <w:rPr>
            <w:rFonts w:ascii="Calibri" w:hAnsi="Calibri" w:cs="Calibri"/>
            <w:color w:val="0000FF"/>
          </w:rPr>
          <w:t>(статьи 702</w:t>
        </w:r>
      </w:hyperlink>
      <w:r>
        <w:rPr>
          <w:rFonts w:ascii="Calibri" w:hAnsi="Calibri" w:cs="Calibri"/>
        </w:rPr>
        <w:t xml:space="preserve"> - </w:t>
      </w:r>
      <w:hyperlink w:anchor="Par2106" w:history="1">
        <w:r>
          <w:rPr>
            <w:rFonts w:ascii="Calibri" w:hAnsi="Calibri" w:cs="Calibri"/>
            <w:color w:val="0000FF"/>
          </w:rPr>
          <w:t>729)</w:t>
        </w:r>
      </w:hyperlink>
      <w:r>
        <w:rPr>
          <w:rFonts w:ascii="Calibri" w:hAnsi="Calibri" w:cs="Calibri"/>
        </w:rPr>
        <w:t xml:space="preserve"> и положения о бытовом подряде </w:t>
      </w:r>
      <w:hyperlink w:anchor="Par2113" w:history="1">
        <w:r>
          <w:rPr>
            <w:rFonts w:ascii="Calibri" w:hAnsi="Calibri" w:cs="Calibri"/>
            <w:color w:val="0000FF"/>
          </w:rPr>
          <w:t>(статьи 730</w:t>
        </w:r>
      </w:hyperlink>
      <w:r>
        <w:rPr>
          <w:rFonts w:ascii="Calibri" w:hAnsi="Calibri" w:cs="Calibri"/>
        </w:rPr>
        <w:t xml:space="preserve"> - </w:t>
      </w:r>
      <w:hyperlink w:anchor="Par2167" w:history="1">
        <w:r>
          <w:rPr>
            <w:rFonts w:ascii="Calibri" w:hAnsi="Calibri" w:cs="Calibri"/>
            <w:color w:val="0000FF"/>
          </w:rPr>
          <w:t>739)</w:t>
        </w:r>
      </w:hyperlink>
      <w:r>
        <w:rPr>
          <w:rFonts w:ascii="Calibri" w:hAnsi="Calibri" w:cs="Calibri"/>
        </w:rPr>
        <w:t xml:space="preserve"> применяются к договору возмездного оказания услуг, если это не противоречит </w:t>
      </w:r>
      <w:hyperlink w:anchor="Par2460" w:history="1">
        <w:r>
          <w:rPr>
            <w:rFonts w:ascii="Calibri" w:hAnsi="Calibri" w:cs="Calibri"/>
            <w:color w:val="0000FF"/>
          </w:rPr>
          <w:t>статьям 779</w:t>
        </w:r>
      </w:hyperlink>
      <w:r>
        <w:rPr>
          <w:rFonts w:ascii="Calibri" w:hAnsi="Calibri" w:cs="Calibri"/>
        </w:rPr>
        <w:t xml:space="preserve"> - </w:t>
      </w:r>
      <w:hyperlink w:anchor="Par2487" w:history="1">
        <w:r>
          <w:rPr>
            <w:rFonts w:ascii="Calibri" w:hAnsi="Calibri" w:cs="Calibri"/>
            <w:color w:val="0000FF"/>
          </w:rPr>
          <w:t>782</w:t>
        </w:r>
      </w:hyperlink>
      <w:r>
        <w:rPr>
          <w:rFonts w:ascii="Calibri" w:hAnsi="Calibri" w:cs="Calibri"/>
        </w:rPr>
        <w:t xml:space="preserve"> настоящего Кодекса, а также особенностям предмета договора возмездного оказания услуг.</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180" w:name="Par2501"/>
      <w:bookmarkEnd w:id="180"/>
      <w:r>
        <w:rPr>
          <w:rFonts w:ascii="Calibri" w:hAnsi="Calibri" w:cs="Calibri"/>
          <w:b/>
          <w:bCs/>
        </w:rPr>
        <w:t>Глава 40. Перевозка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784. Общие положения о перевозке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Перевозка грузов, пассажиров и багажа осуществляется на основании договора перевозки.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Общие условия перевозки определяются транспортными уставами и кодексами, иными законами и издаваемыми в соответствии с ними правилами.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81" w:name="Par2507"/>
      <w:bookmarkEnd w:id="181"/>
      <w:r>
        <w:rPr>
          <w:rFonts w:ascii="Calibri" w:hAnsi="Calibri" w:cs="Calibri"/>
        </w:rP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785. Договор перевозки груза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786. Договор перевозки пассажира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договора перевозки пассажира удостоверяется билетом, а сдача пассажиром багажа багажной квитанцией.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билета и багажной квитанции устанавливаются в порядке, предусмотренном транспортными уставами и кодексами.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Пассажир имеет право в порядке, предусмотренном соответствующим транспортным уставом или кодексом: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перевозить с собой детей бесплатно или на иных льготных условиях;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провозить с собой бесплатно ручную кладь в пределах установленных норм;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сдавать к перевозке багаж за плату по тарифу.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787. Договор фрахтования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заключения договора фрахтования, а также форма указанного договора устанавливаются транспортными уставами и кодексами.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788. Прямое смешанное сообщение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789. Перевозка транспортом общего пользования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319" w:history="1">
        <w:r>
          <w:rPr>
            <w:rFonts w:ascii="Calibri" w:hAnsi="Calibri" w:cs="Calibri"/>
            <w:color w:val="0000FF"/>
          </w:rPr>
          <w:t>актов</w:t>
        </w:r>
      </w:hyperlink>
      <w:r>
        <w:rPr>
          <w:rFonts w:ascii="Calibri" w:hAnsi="Calibri" w:cs="Calibri"/>
        </w:rP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 w:history="1">
        <w:r>
          <w:rPr>
            <w:rFonts w:ascii="Calibri" w:hAnsi="Calibri" w:cs="Calibri"/>
            <w:color w:val="0000FF"/>
          </w:rPr>
          <w:t>закона</w:t>
        </w:r>
      </w:hyperlink>
      <w:r>
        <w:rPr>
          <w:rFonts w:ascii="Calibri" w:hAnsi="Calibri" w:cs="Calibri"/>
        </w:rPr>
        <w:t xml:space="preserve"> от 10.01.2003 N 15-ФЗ)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перевозки транспортом общего пользования является публичным договором </w:t>
      </w:r>
      <w:hyperlink r:id="rId321" w:history="1">
        <w:r>
          <w:rPr>
            <w:rFonts w:ascii="Calibri" w:hAnsi="Calibri" w:cs="Calibri"/>
            <w:color w:val="0000FF"/>
          </w:rPr>
          <w:t>(статья 426).</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790. Провозная плата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Работы и услуги, выполняемые перевозчиком по требованию грузовладельца и не предусмотренные тарифами, оплачиваются по соглашению сторон.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22" w:history="1">
        <w:r>
          <w:rPr>
            <w:rFonts w:ascii="Calibri" w:hAnsi="Calibri" w:cs="Calibri"/>
            <w:color w:val="0000FF"/>
          </w:rPr>
          <w:t>(статьи 359,</w:t>
        </w:r>
      </w:hyperlink>
      <w:r>
        <w:rPr>
          <w:rFonts w:ascii="Calibri" w:hAnsi="Calibri" w:cs="Calibri"/>
        </w:rPr>
        <w:t xml:space="preserve"> </w:t>
      </w:r>
      <w:hyperlink r:id="rId323" w:history="1">
        <w:r>
          <w:rPr>
            <w:rFonts w:ascii="Calibri" w:hAnsi="Calibri" w:cs="Calibri"/>
            <w:color w:val="0000FF"/>
          </w:rPr>
          <w:t>360),</w:t>
        </w:r>
      </w:hyperlink>
      <w:r>
        <w:rPr>
          <w:rFonts w:ascii="Calibri" w:hAnsi="Calibri" w:cs="Calibri"/>
        </w:rPr>
        <w:t xml:space="preserve"> если иное не установлено законом, иными правовыми актами, договором перевозки или не вытекает из существа обязательства.</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пункта 5 данной статьи допущена опечатка: вместо слова "организацией" должно быть "организации".</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791. Подача транспортных средств, погрузка и выгрузка груза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Отправитель груза вправе отказаться от поданных транспортных средств, не пригодных для перевозки соответствующего груза.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792. Сроки доставки груза, пассажира и багажа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Перевозчик обязан доставить груз, пассажира или багаж в пункт назначения в сроки, определенные в порядке, предусмотренном транспортными уставами и кодексами, а при отсутствии таких сроков в разумный срок.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793. Ответственность за нарушение обязательств по перевозке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и кодексами, а также соглашением сторон.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794. Ответственность перевозчика за неподачу транспортных средств и отправителя за неиспользование поданных транспортных средств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непреодолимой силы, а также иных явлений стихийного характера (пожаров, заносов, наводнений) и военных действий;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иных случаях, предусмотренных транспортными уставами и </w:t>
      </w:r>
      <w:hyperlink r:id="rId324" w:history="1">
        <w:r>
          <w:rPr>
            <w:rFonts w:ascii="Calibri" w:hAnsi="Calibri" w:cs="Calibri"/>
            <w:color w:val="0000FF"/>
          </w:rPr>
          <w:t>кодексами</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795. Ответственность перевозчика за задержку отправления пассажира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796. Ответственность перевозчика за утрату, недостачу и повреждение (порчу) груза или багажа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Ущерб, причиненный при перевозке груза или багажа, возмещается перевозчиком: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утраты или недостачи груза или багажа - в размере стоимости утраченного или недостающего груза или багажа;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утраты груза или багажа, сданного к перевозке с объявлением его ценности, - в размере объявленной стоимости груза или багажа.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Документы о причинах несохранности груза или багажа (коммерческий акт, акт общей </w:t>
      </w:r>
      <w:r>
        <w:rPr>
          <w:rFonts w:ascii="Calibri" w:hAnsi="Calibri" w:cs="Calibri"/>
        </w:rPr>
        <w:lastRenderedPageBreak/>
        <w:t>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797. Претензии и иски по перевозкам грузов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798. Договоры об организации перевозок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799. Договоры между транспортными организациями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заключения таких договоров определяется транспортными уставами и кодексами, другими законами и иными правовыми актами.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800. Ответственность перевозчика за причинение вреда жизни или здоровью пассажира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ограничении ответственности перевозчика за вред, причиненный жизни или здоровью пассажира при перевозке пассажира в заграничном сообщении, если перевозчик и пассажир не являются организациями или гражданами Российской Федерации см. </w:t>
      </w:r>
      <w:hyperlink r:id="rId325" w:history="1">
        <w:r>
          <w:rPr>
            <w:rFonts w:ascii="Calibri" w:hAnsi="Calibri" w:cs="Calibri"/>
            <w:color w:val="0000FF"/>
          </w:rPr>
          <w:t>статьи 186</w:t>
        </w:r>
      </w:hyperlink>
      <w:r>
        <w:rPr>
          <w:rFonts w:ascii="Calibri" w:hAnsi="Calibri" w:cs="Calibri"/>
        </w:rPr>
        <w:t xml:space="preserve"> и </w:t>
      </w:r>
      <w:hyperlink r:id="rId326" w:history="1">
        <w:r>
          <w:rPr>
            <w:rFonts w:ascii="Calibri" w:hAnsi="Calibri" w:cs="Calibri"/>
            <w:color w:val="0000FF"/>
          </w:rPr>
          <w:t>197</w:t>
        </w:r>
      </w:hyperlink>
      <w:r>
        <w:rPr>
          <w:rFonts w:ascii="Calibri" w:hAnsi="Calibri" w:cs="Calibri"/>
        </w:rPr>
        <w:t xml:space="preserve"> КТМ РФ от 30.04.1999 N 81-ФЗ.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перевозчика за вред, причиненный жизни или здоровью пассажира, определяется по правилам </w:t>
      </w:r>
      <w:hyperlink w:anchor="Par4639" w:history="1">
        <w:r>
          <w:rPr>
            <w:rFonts w:ascii="Calibri" w:hAnsi="Calibri" w:cs="Calibri"/>
            <w:color w:val="0000FF"/>
          </w:rPr>
          <w:t>главы 59</w:t>
        </w:r>
      </w:hyperlink>
      <w:r>
        <w:rPr>
          <w:rFonts w:ascii="Calibri" w:hAnsi="Calibri" w:cs="Calibri"/>
        </w:rPr>
        <w:t xml:space="preserve"> настоящего Кодекса, если законом или договором перевозки не предусмотрена повышенная ответственность перевозчика.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182" w:name="Par2617"/>
      <w:bookmarkEnd w:id="182"/>
      <w:r>
        <w:rPr>
          <w:rFonts w:ascii="Calibri" w:hAnsi="Calibri" w:cs="Calibri"/>
          <w:b/>
          <w:bCs/>
        </w:rPr>
        <w:t>Глава 41. Транспортная экспедиция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801. Договор транспортной экспедиции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w:t>
      </w:r>
      <w:r>
        <w:rPr>
          <w:rFonts w:ascii="Calibri" w:hAnsi="Calibri" w:cs="Calibri"/>
        </w:rPr>
        <w:lastRenderedPageBreak/>
        <w:t>с перевозкой груза.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настоящей </w:t>
      </w:r>
      <w:hyperlink w:anchor="Par2617" w:history="1">
        <w:r>
          <w:rPr>
            <w:rFonts w:ascii="Calibri" w:hAnsi="Calibri" w:cs="Calibri"/>
            <w:color w:val="0000FF"/>
          </w:rPr>
          <w:t>главы</w:t>
        </w:r>
      </w:hyperlink>
      <w:r>
        <w:rPr>
          <w:rFonts w:ascii="Calibri" w:hAnsi="Calibri" w:cs="Calibri"/>
        </w:rPr>
        <w:t xml:space="preserve"> распространяются и на случаи, когда в соответствии с договором обязанности экспедитора исполняются перевозчиком.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выполнения договора транспортной экспедиции определяются соглашением сторон, если иное не установлено </w:t>
      </w:r>
      <w:hyperlink r:id="rId327" w:history="1">
        <w:r>
          <w:rPr>
            <w:rFonts w:ascii="Calibri" w:hAnsi="Calibri" w:cs="Calibri"/>
            <w:color w:val="0000FF"/>
          </w:rPr>
          <w:t>законом</w:t>
        </w:r>
      </w:hyperlink>
      <w:r>
        <w:rPr>
          <w:rFonts w:ascii="Calibri" w:hAnsi="Calibri" w:cs="Calibri"/>
        </w:rPr>
        <w:t xml:space="preserve"> о транспортно-экспедиционной деятельности, другими законами или иными правовыми актами.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802. Форма договора транспортной экспедиции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транспортной экспедиции заключается в письменной форме.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Клиент должен выдать экспедитору доверенность, если она необходима для выполнения его обязанностей.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803. Ответственность экспедитора по договору транспортной экспедиции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неисполнение или ненадлежащее исполнение обязанностей по договору экспедиции экспедитор несет </w:t>
      </w:r>
      <w:hyperlink r:id="rId328" w:history="1">
        <w:r>
          <w:rPr>
            <w:rFonts w:ascii="Calibri" w:hAnsi="Calibri" w:cs="Calibri"/>
            <w:color w:val="0000FF"/>
          </w:rPr>
          <w:t>ответственность</w:t>
        </w:r>
      </w:hyperlink>
      <w:r>
        <w:rPr>
          <w:rFonts w:ascii="Calibri" w:hAnsi="Calibri" w:cs="Calibri"/>
        </w:rPr>
        <w:t xml:space="preserve"> по основаниям и в размере, которые определяются в соответствии с правилами главы </w:t>
      </w:r>
      <w:hyperlink r:id="rId329" w:history="1">
        <w:r>
          <w:rPr>
            <w:rFonts w:ascii="Calibri" w:hAnsi="Calibri" w:cs="Calibri"/>
            <w:color w:val="0000FF"/>
          </w:rPr>
          <w:t>25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804. Документы и другая информация, предоставляемые экспедитору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83" w:name="Par2639"/>
      <w:bookmarkEnd w:id="183"/>
      <w:r>
        <w:rPr>
          <w:rFonts w:ascii="Calibri" w:hAnsi="Calibri" w:cs="Calibri"/>
        </w:rP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ar2639" w:history="1">
        <w:r>
          <w:rPr>
            <w:rFonts w:ascii="Calibri" w:hAnsi="Calibri" w:cs="Calibri"/>
            <w:color w:val="0000FF"/>
          </w:rPr>
          <w:t>пункте 1</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805. Исполнение обязанностей экспедитора третьим лицом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Возложение исполнения обязательства на третье лицо не освобождает экспедитора от ответственности перед клиентом за исполнение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806. Односторонний отказ от исполнения договора транспортной экспедиции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Любая из сторон вправе отказаться от исполнения договора транспортной экспедиции, предупредив об этом другую сторону в разумный срок.</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одностороннего отказа от исполнения договора клиент или экспедитор также уплачивает штраф в размере десяти процентов суммы понесенных экспедитором или клиентом затрат (</w:t>
      </w:r>
      <w:hyperlink r:id="rId330" w:history="1">
        <w:r>
          <w:rPr>
            <w:rFonts w:ascii="Calibri" w:hAnsi="Calibri" w:cs="Calibri"/>
            <w:color w:val="0000FF"/>
          </w:rPr>
          <w:t>пункт 5 статьи 6</w:t>
        </w:r>
      </w:hyperlink>
      <w:r>
        <w:rPr>
          <w:rFonts w:ascii="Calibri" w:hAnsi="Calibri" w:cs="Calibri"/>
        </w:rPr>
        <w:t xml:space="preserve"> Федерального закона от 30.06.2003 N 87-ФЗ).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184" w:name="Par2658"/>
      <w:bookmarkEnd w:id="184"/>
      <w:r>
        <w:rPr>
          <w:rFonts w:ascii="Calibri" w:hAnsi="Calibri" w:cs="Calibri"/>
          <w:b/>
          <w:bCs/>
        </w:rPr>
        <w:t>Глава 42. Заем и кредит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bookmarkStart w:id="185" w:name="Par2660"/>
      <w:bookmarkEnd w:id="185"/>
      <w:r>
        <w:rPr>
          <w:rFonts w:ascii="Calibri" w:hAnsi="Calibri" w:cs="Calibri"/>
        </w:rPr>
        <w:t>§ 1. Заем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807. Договор займа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займа считается заключенным с момента передачи денег или других вещей.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31" w:history="1">
        <w:r>
          <w:rPr>
            <w:rFonts w:ascii="Calibri" w:hAnsi="Calibri" w:cs="Calibri"/>
            <w:color w:val="0000FF"/>
          </w:rPr>
          <w:t>статей 140,</w:t>
        </w:r>
      </w:hyperlink>
      <w:r>
        <w:rPr>
          <w:rFonts w:ascii="Calibri" w:hAnsi="Calibri" w:cs="Calibri"/>
        </w:rPr>
        <w:t xml:space="preserve"> </w:t>
      </w:r>
      <w:hyperlink r:id="rId332" w:history="1">
        <w:r>
          <w:rPr>
            <w:rFonts w:ascii="Calibri" w:hAnsi="Calibri" w:cs="Calibri"/>
            <w:color w:val="0000FF"/>
          </w:rPr>
          <w:t>141</w:t>
        </w:r>
      </w:hyperlink>
      <w:r>
        <w:rPr>
          <w:rFonts w:ascii="Calibri" w:hAnsi="Calibri" w:cs="Calibri"/>
        </w:rPr>
        <w:t xml:space="preserve"> и </w:t>
      </w:r>
      <w:hyperlink r:id="rId333" w:history="1">
        <w:r>
          <w:rPr>
            <w:rFonts w:ascii="Calibri" w:hAnsi="Calibri" w:cs="Calibri"/>
            <w:color w:val="0000FF"/>
          </w:rPr>
          <w:t>317</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86" w:name="Par2669"/>
      <w:bookmarkEnd w:id="186"/>
      <w:r>
        <w:rPr>
          <w:rFonts w:ascii="Calibri" w:hAnsi="Calibri" w:cs="Calibri"/>
        </w:rPr>
        <w:t>Статья 808. Форма договора займа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займа между гражданами должен быть заключен в письменной форме, если его сумма превышает не менее чем в десять раз установленный законом </w:t>
      </w:r>
      <w:hyperlink r:id="rId334" w:history="1">
        <w:r>
          <w:rPr>
            <w:rFonts w:ascii="Calibri" w:hAnsi="Calibri" w:cs="Calibri"/>
            <w:color w:val="0000FF"/>
          </w:rPr>
          <w:t>минимальный размер оплаты труда</w:t>
        </w:r>
      </w:hyperlink>
      <w:r>
        <w:rPr>
          <w:rFonts w:ascii="Calibri" w:hAnsi="Calibri" w:cs="Calibri"/>
        </w:rPr>
        <w:t>, а в случае, когда займодавцем является юридическое лицо, - независимо от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809. Проценты по договору займа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87" w:name="Par2678"/>
      <w:bookmarkEnd w:id="187"/>
      <w:r>
        <w:rPr>
          <w:rFonts w:ascii="Calibri" w:hAnsi="Calibri" w:cs="Calibri"/>
        </w:rPr>
        <w:t>1.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w:t>
      </w:r>
      <w:hyperlink r:id="rId335" w:history="1">
        <w:r>
          <w:rPr>
            <w:rFonts w:ascii="Calibri" w:hAnsi="Calibri" w:cs="Calibri"/>
            <w:color w:val="0000FF"/>
          </w:rPr>
          <w:t>ставкой рефинансирования</w:t>
        </w:r>
      </w:hyperlink>
      <w:r>
        <w:rPr>
          <w:rFonts w:ascii="Calibri" w:hAnsi="Calibri" w:cs="Calibri"/>
        </w:rPr>
        <w:t>) на день уплаты заемщиком суммы долга или его соответствующей части.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иного соглашения проценты выплачиваются ежемесячно до дня возврата суммы займа.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займа предполагается беспроцентным, если в нем прямо не предусмотрено иное, в случаях, когда: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заключен между гражданами на сумму, не превышающую пятидесятикратного установленного законом </w:t>
      </w:r>
      <w:hyperlink r:id="rId336" w:history="1">
        <w:r>
          <w:rPr>
            <w:rFonts w:ascii="Calibri" w:hAnsi="Calibri" w:cs="Calibri"/>
            <w:color w:val="0000FF"/>
          </w:rPr>
          <w:t>минимального размера оплаты труда</w:t>
        </w:r>
      </w:hyperlink>
      <w:r>
        <w:rPr>
          <w:rFonts w:ascii="Calibri" w:hAnsi="Calibri" w:cs="Calibri"/>
        </w:rPr>
        <w:t>, и не связан с осуществлением предпринимательской деятельности хотя бы одной из сторон;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договору заемщику передаются не деньги, а другие вещи, определенные родовыми признаками.</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пункта 4 статьи 809 в редакции Федерального </w:t>
      </w:r>
      <w:hyperlink r:id="rId337" w:history="1">
        <w:r>
          <w:rPr>
            <w:rFonts w:ascii="Calibri" w:hAnsi="Calibri" w:cs="Calibri"/>
            <w:color w:val="0000FF"/>
          </w:rPr>
          <w:t>закона</w:t>
        </w:r>
      </w:hyperlink>
      <w:r>
        <w:rPr>
          <w:rFonts w:ascii="Calibri" w:hAnsi="Calibri" w:cs="Calibri"/>
        </w:rPr>
        <w:t xml:space="preserve"> от 19.10.2011 N 284-ФЗ </w:t>
      </w:r>
      <w:hyperlink r:id="rId338" w:history="1">
        <w:r>
          <w:rPr>
            <w:rFonts w:ascii="Calibri" w:hAnsi="Calibri" w:cs="Calibri"/>
            <w:color w:val="0000FF"/>
          </w:rPr>
          <w:t>распространяется</w:t>
        </w:r>
      </w:hyperlink>
      <w:r>
        <w:rPr>
          <w:rFonts w:ascii="Calibri" w:hAnsi="Calibri" w:cs="Calibri"/>
        </w:rPr>
        <w:t xml:space="preserve"> на отношения, возникшие из договоров займа, кредитных договоров, заключенных до дня вступления в силу указанного Закона.</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возврата досрочно суммы займа, предоставленного под проценты в соответствии с </w:t>
      </w:r>
      <w:hyperlink w:anchor="Par2694" w:history="1">
        <w:r>
          <w:rPr>
            <w:rFonts w:ascii="Calibri" w:hAnsi="Calibri" w:cs="Calibri"/>
            <w:color w:val="0000FF"/>
          </w:rPr>
          <w:t>пунктом 2 статьи 810</w:t>
        </w:r>
      </w:hyperlink>
      <w:r>
        <w:rPr>
          <w:rFonts w:ascii="Calibri" w:hAnsi="Calibri" w:cs="Calibri"/>
        </w:rP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39" w:history="1">
        <w:r>
          <w:rPr>
            <w:rFonts w:ascii="Calibri" w:hAnsi="Calibri" w:cs="Calibri"/>
            <w:color w:val="0000FF"/>
          </w:rPr>
          <w:t>законом</w:t>
        </w:r>
      </w:hyperlink>
      <w:r>
        <w:rPr>
          <w:rFonts w:ascii="Calibri" w:hAnsi="Calibri" w:cs="Calibri"/>
        </w:rPr>
        <w:t xml:space="preserve"> от 19.10.2011 N 284-ФЗ)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810. Обязанность заемщика возвратить сумму займа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Заемщик обязан возвратить займодавцу полученную сумму займа в срок и в порядке, которые предусмотрены договором займа.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88" w:name="Par2694"/>
      <w:bookmarkEnd w:id="188"/>
      <w:r>
        <w:rPr>
          <w:rFonts w:ascii="Calibri" w:hAnsi="Calibri" w:cs="Calibri"/>
        </w:rPr>
        <w:t>2. Если иное не предусмотрено договором займа, сумма беспроцентного займа может быть возвращена заемщиком досрочно.</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пункта 2 статьи 810 в редакции Федерального </w:t>
      </w:r>
      <w:hyperlink r:id="rId340" w:history="1">
        <w:r>
          <w:rPr>
            <w:rFonts w:ascii="Calibri" w:hAnsi="Calibri" w:cs="Calibri"/>
            <w:color w:val="0000FF"/>
          </w:rPr>
          <w:t>закона</w:t>
        </w:r>
      </w:hyperlink>
      <w:r>
        <w:rPr>
          <w:rFonts w:ascii="Calibri" w:hAnsi="Calibri" w:cs="Calibri"/>
        </w:rPr>
        <w:t xml:space="preserve"> от 19.10.2011 N 284-ФЗ </w:t>
      </w:r>
      <w:hyperlink r:id="rId341" w:history="1">
        <w:r>
          <w:rPr>
            <w:rFonts w:ascii="Calibri" w:hAnsi="Calibri" w:cs="Calibri"/>
            <w:color w:val="0000FF"/>
          </w:rPr>
          <w:t>распространяется</w:t>
        </w:r>
      </w:hyperlink>
      <w:r>
        <w:rPr>
          <w:rFonts w:ascii="Calibri" w:hAnsi="Calibri" w:cs="Calibri"/>
        </w:rPr>
        <w:t xml:space="preserve"> на отношения, возникшие из договоров займа, кредитных договоров, заключенных до дня вступления в силу указанного Закона.</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19.10.2011 N 284-ФЗ)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займа, предоставленного под проценты в иных случаях, может быть возвращена досрочно с согласия займодавца.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3" w:history="1">
        <w:r>
          <w:rPr>
            <w:rFonts w:ascii="Calibri" w:hAnsi="Calibri" w:cs="Calibri"/>
            <w:color w:val="0000FF"/>
          </w:rPr>
          <w:t>законом</w:t>
        </w:r>
      </w:hyperlink>
      <w:r>
        <w:rPr>
          <w:rFonts w:ascii="Calibri" w:hAnsi="Calibri" w:cs="Calibri"/>
        </w:rPr>
        <w:t xml:space="preserve"> от 19.10.2011 N 284-ФЗ)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займа, сумма займа считается возвращенной в момент передачи ее займодавцу или зачисления соответствующих денежных средств на его банковский счет.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811. Последствия нарушения заемщиком договора займа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w:t>
      </w:r>
      <w:hyperlink r:id="rId344" w:history="1">
        <w:r>
          <w:rPr>
            <w:rFonts w:ascii="Calibri" w:hAnsi="Calibri" w:cs="Calibri"/>
            <w:color w:val="0000FF"/>
          </w:rPr>
          <w:t>статьи 395</w:t>
        </w:r>
      </w:hyperlink>
      <w:r>
        <w:rPr>
          <w:rFonts w:ascii="Calibri" w:hAnsi="Calibri" w:cs="Calibri"/>
        </w:rP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w:t>
      </w:r>
      <w:hyperlink w:anchor="Par2678" w:history="1">
        <w:r>
          <w:rPr>
            <w:rFonts w:ascii="Calibri" w:hAnsi="Calibri" w:cs="Calibri"/>
            <w:color w:val="0000FF"/>
          </w:rPr>
          <w:t>статьи 809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812. Оспаривание договора займа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Заемщик вправе оспаривать договор займа по его безденежности, доказывая, что деньги или другие вещи в действительности не получены им от займодавца или получены в меньшем количестве, чем указано в договоре.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договор займа должен быть совершен в письменной форме </w:t>
      </w:r>
      <w:hyperlink w:anchor="Par2669" w:history="1">
        <w:r>
          <w:rPr>
            <w:rFonts w:ascii="Calibri" w:hAnsi="Calibri" w:cs="Calibri"/>
            <w:color w:val="0000FF"/>
          </w:rPr>
          <w:t>(статья 808),</w:t>
        </w:r>
      </w:hyperlink>
      <w:r>
        <w:rPr>
          <w:rFonts w:ascii="Calibri" w:hAnsi="Calibri" w:cs="Calibri"/>
        </w:rPr>
        <w:t xml:space="preserve"> его оспаривание по безденежности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представителя заемщика с займодавцем или стечения тяжелых обстоятельств.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процессе оспаривания заемщиком договора займа по его безденежности будет установлено, что деньги или другие вещи в действительности не были получены от займодавца, договор займа считается незаключенным. Когда деньги или вещи в действительности получены заемщиком от займодавца в меньшем количестве, чем указано в договоре, договор считается заключенным на это количество денег или вещей.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813. Последствия утраты обеспечения обязательств заемщика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заемщиком предусмотренных договором займа обязанностей по обеспечению возврата суммы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189" w:name="Par2723"/>
      <w:bookmarkEnd w:id="189"/>
      <w:r>
        <w:rPr>
          <w:rFonts w:ascii="Calibri" w:hAnsi="Calibri" w:cs="Calibri"/>
        </w:rPr>
        <w:t>Статья 814. Целевой заем</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90" w:name="Par2726"/>
      <w:bookmarkEnd w:id="190"/>
      <w:r>
        <w:rPr>
          <w:rFonts w:ascii="Calibri" w:hAnsi="Calibri" w:cs="Calibri"/>
        </w:rP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суммы займа.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невыполнения заемщиком условия договора займа о целевом использовании суммы займа, а также при нарушении обязанностей, предусмотренных </w:t>
      </w:r>
      <w:hyperlink w:anchor="Par2726" w:history="1">
        <w:r>
          <w:rPr>
            <w:rFonts w:ascii="Calibri" w:hAnsi="Calibri" w:cs="Calibri"/>
            <w:color w:val="0000FF"/>
          </w:rPr>
          <w:t>пунктом 1</w:t>
        </w:r>
      </w:hyperlink>
      <w:r>
        <w:rPr>
          <w:rFonts w:ascii="Calibri" w:hAnsi="Calibri" w:cs="Calibri"/>
        </w:rPr>
        <w:t xml:space="preserve"> настоящей статьи, займодавец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815. Вексель</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в соответствии с соглашением сторон заемщиком выдан вексель, удостоверяющий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полученные взаймы денежные суммы, отношения сторон по векселю регулируются </w:t>
      </w:r>
      <w:hyperlink r:id="rId345" w:history="1">
        <w:r>
          <w:rPr>
            <w:rFonts w:ascii="Calibri" w:hAnsi="Calibri" w:cs="Calibri"/>
            <w:color w:val="0000FF"/>
          </w:rPr>
          <w:t>законом</w:t>
        </w:r>
      </w:hyperlink>
      <w:r>
        <w:rPr>
          <w:rFonts w:ascii="Calibri" w:hAnsi="Calibri" w:cs="Calibri"/>
        </w:rPr>
        <w:t xml:space="preserve"> о переводном и простом векселе.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выдачи векселя правила настоящего параграфа могут применяться к этим отношениям постольку, поскольку они не противоречат закону о переводном и простом векселе.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816. Облигация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или иными правовыми актами, договор займа может быть заключен путем выпуска и продажи облигаций.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Облигацией признается ценная бумага, удостоверяющая право ее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предоставляет ее держателю также право на получение фиксированного в ней процента от номинальной стоимости облигации либо иные имущественные права.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 отношениям между лицом, выпустившим облигацию, и ее держателем правила настоящего параграфа применяются постольку, поскольку иное не предусмотрено законом или в установленном им порядке.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817. Договор государственного займа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займы являются добровольными.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условий выпущенного в обращение займа не допускается.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о договоре государственного займа соответственно применяются к займам, выпускаемым муниципальным образованием.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818. Новация долга в заемное обязательство</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соглашению сторон долг, возникший из купли-продажи, аренды имущества или иного основания, может быть заменен заемным обязательством.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Замена долга заемным обязательством осуществляется с соблюдением требований о новации </w:t>
      </w:r>
      <w:hyperlink r:id="rId346" w:history="1">
        <w:r>
          <w:rPr>
            <w:rFonts w:ascii="Calibri" w:hAnsi="Calibri" w:cs="Calibri"/>
            <w:color w:val="0000FF"/>
          </w:rPr>
          <w:t>(статья 414)</w:t>
        </w:r>
      </w:hyperlink>
      <w:r>
        <w:rPr>
          <w:rFonts w:ascii="Calibri" w:hAnsi="Calibri" w:cs="Calibri"/>
        </w:rPr>
        <w:t xml:space="preserve"> и совершается в форме, предусмотренной для заключения договора займа </w:t>
      </w:r>
      <w:hyperlink w:anchor="Par2669" w:history="1">
        <w:r>
          <w:rPr>
            <w:rFonts w:ascii="Calibri" w:hAnsi="Calibri" w:cs="Calibri"/>
            <w:color w:val="0000FF"/>
          </w:rPr>
          <w:t>(статья 808).</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к банкам административной ответственности за нарушение законодательства о защите прав потребителей при заключении кредитных договоров см. Информационное </w:t>
      </w:r>
      <w:hyperlink r:id="rId347" w:history="1">
        <w:r>
          <w:rPr>
            <w:rFonts w:ascii="Calibri" w:hAnsi="Calibri" w:cs="Calibri"/>
            <w:color w:val="0000FF"/>
          </w:rPr>
          <w:t>письмо</w:t>
        </w:r>
      </w:hyperlink>
      <w:r>
        <w:rPr>
          <w:rFonts w:ascii="Calibri" w:hAnsi="Calibri" w:cs="Calibri"/>
        </w:rPr>
        <w:t xml:space="preserve"> ВАС РФ от 13.09.2011 N 146.</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jc w:val="center"/>
        <w:outlineLvl w:val="2"/>
        <w:rPr>
          <w:rFonts w:ascii="Calibri" w:hAnsi="Calibri" w:cs="Calibri"/>
        </w:rPr>
      </w:pPr>
      <w:bookmarkStart w:id="191" w:name="Par2760"/>
      <w:bookmarkEnd w:id="191"/>
      <w:r>
        <w:rPr>
          <w:rFonts w:ascii="Calibri" w:hAnsi="Calibri" w:cs="Calibri"/>
        </w:rPr>
        <w:t>§ 2. Кредит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819. Кредитный договор</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кредитному договору банк или </w:t>
      </w:r>
      <w:hyperlink r:id="rId348" w:history="1">
        <w:r>
          <w:rPr>
            <w:rFonts w:ascii="Calibri" w:hAnsi="Calibri" w:cs="Calibri"/>
            <w:color w:val="0000FF"/>
          </w:rPr>
          <w:t>иная кредитная организация</w:t>
        </w:r>
      </w:hyperlink>
      <w:r>
        <w:rPr>
          <w:rFonts w:ascii="Calibri" w:hAnsi="Calibri" w:cs="Calibri"/>
        </w:rPr>
        <w:t xml:space="preserve"> (кредитор) обязуются </w:t>
      </w:r>
      <w:hyperlink r:id="rId349" w:history="1">
        <w:r>
          <w:rPr>
            <w:rFonts w:ascii="Calibri" w:hAnsi="Calibri" w:cs="Calibri"/>
            <w:color w:val="0000FF"/>
          </w:rPr>
          <w:t>предоставить</w:t>
        </w:r>
      </w:hyperlink>
      <w:r>
        <w:rPr>
          <w:rFonts w:ascii="Calibri" w:hAnsi="Calibri" w:cs="Calibri"/>
        </w:rPr>
        <w:t xml:space="preserve">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по кредитному договору применяются правила, предусмотренные </w:t>
      </w:r>
      <w:hyperlink w:anchor="Par2660" w:history="1">
        <w:r>
          <w:rPr>
            <w:rFonts w:ascii="Calibri" w:hAnsi="Calibri" w:cs="Calibri"/>
            <w:color w:val="0000FF"/>
          </w:rPr>
          <w:t>параграфом 1</w:t>
        </w:r>
      </w:hyperlink>
      <w:r>
        <w:rPr>
          <w:rFonts w:ascii="Calibri" w:hAnsi="Calibri" w:cs="Calibri"/>
        </w:rPr>
        <w:t xml:space="preserve"> настоящей главы, если иное не предусмотрено правилами настоящего параграфа и не вытекает из существа кредитного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820. Форма кредитного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Кредитный договор должен быть заключен в письменной форме.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влечет недействительность кредитного договора. Такой договор считается ничтожным.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821. Отказ от предоставления или получения кредита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Заемщик вправе </w:t>
      </w:r>
      <w:hyperlink r:id="rId350" w:history="1">
        <w:r>
          <w:rPr>
            <w:rFonts w:ascii="Calibri" w:hAnsi="Calibri" w:cs="Calibri"/>
            <w:color w:val="0000FF"/>
          </w:rPr>
          <w:t>отказаться</w:t>
        </w:r>
      </w:hyperlink>
      <w:r>
        <w:rPr>
          <w:rFonts w:ascii="Calibri" w:hAnsi="Calibri" w:cs="Calibri"/>
        </w:rP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нарушения заемщиком предусмотренной кредитным договором обязанности целевого использования кредита </w:t>
      </w:r>
      <w:hyperlink w:anchor="Par2723" w:history="1">
        <w:r>
          <w:rPr>
            <w:rFonts w:ascii="Calibri" w:hAnsi="Calibri" w:cs="Calibri"/>
            <w:color w:val="0000FF"/>
          </w:rPr>
          <w:t>(статья 814)</w:t>
        </w:r>
      </w:hyperlink>
      <w:r>
        <w:rPr>
          <w:rFonts w:ascii="Calibri" w:hAnsi="Calibri" w:cs="Calibri"/>
        </w:rPr>
        <w:t xml:space="preserve"> кредитор вправе также отказаться от дальнейшего кредитования заемщика по договору.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3. Товарный и коммерческий кредит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822. Товарный кредит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ar2760" w:history="1">
        <w:r>
          <w:rPr>
            <w:rFonts w:ascii="Calibri" w:hAnsi="Calibri" w:cs="Calibri"/>
            <w:color w:val="0000FF"/>
          </w:rPr>
          <w:t>параграфа 2</w:t>
        </w:r>
      </w:hyperlink>
      <w:r>
        <w:rPr>
          <w:rFonts w:ascii="Calibri" w:hAnsi="Calibri" w:cs="Calibri"/>
        </w:rPr>
        <w:t xml:space="preserve"> настоящей главы, если иное не предусмотрено таким договором и не вытекает из существа обязательства.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ar119" w:history="1">
        <w:r>
          <w:rPr>
            <w:rFonts w:ascii="Calibri" w:hAnsi="Calibri" w:cs="Calibri"/>
            <w:color w:val="0000FF"/>
          </w:rPr>
          <w:t>(статьи 465</w:t>
        </w:r>
      </w:hyperlink>
      <w:r>
        <w:rPr>
          <w:rFonts w:ascii="Calibri" w:hAnsi="Calibri" w:cs="Calibri"/>
        </w:rPr>
        <w:t xml:space="preserve"> - </w:t>
      </w:r>
      <w:hyperlink w:anchor="Par291" w:history="1">
        <w:r>
          <w:rPr>
            <w:rFonts w:ascii="Calibri" w:hAnsi="Calibri" w:cs="Calibri"/>
            <w:color w:val="0000FF"/>
          </w:rPr>
          <w:t>485),</w:t>
        </w:r>
      </w:hyperlink>
      <w:r>
        <w:rPr>
          <w:rFonts w:ascii="Calibri" w:hAnsi="Calibri" w:cs="Calibri"/>
        </w:rPr>
        <w:t xml:space="preserve"> если иное не предусмотрено договором товарного кредита.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823. Коммерческий кредит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коммерческому кредиту соответственно применяются правила настоящей </w:t>
      </w:r>
      <w:hyperlink w:anchor="Par2658" w:history="1">
        <w:r>
          <w:rPr>
            <w:rFonts w:ascii="Calibri" w:hAnsi="Calibri" w:cs="Calibri"/>
            <w:color w:val="0000FF"/>
          </w:rPr>
          <w:t>главы,</w:t>
        </w:r>
      </w:hyperlink>
      <w:r>
        <w:rPr>
          <w:rFonts w:ascii="Calibri" w:hAnsi="Calibri" w:cs="Calibri"/>
        </w:rPr>
        <w:t xml:space="preserve">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192" w:name="Par2795"/>
      <w:bookmarkEnd w:id="192"/>
      <w:r>
        <w:rPr>
          <w:rFonts w:ascii="Calibri" w:hAnsi="Calibri" w:cs="Calibri"/>
          <w:b/>
          <w:bCs/>
        </w:rPr>
        <w:t>Глава 43. Финансирование под уступку</w:t>
      </w:r>
    </w:p>
    <w:p w:rsidR="00493C6A" w:rsidRDefault="00493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денежного требования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824. Договор финансирования под уступку денежного требования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финансового агента по договору финансирования под уступку денежного </w:t>
      </w:r>
      <w:r>
        <w:rPr>
          <w:rFonts w:ascii="Calibri" w:hAnsi="Calibri" w:cs="Calibri"/>
        </w:rPr>
        <w:lastRenderedPageBreak/>
        <w:t>требования могут включать ведение для клиента бухгалтерского учета, а также предоставление клиенту иных финансовых услуг, связанных с денежными требованиями, являющимися предметом уступки.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825. Финансовый агент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09.04.2009 N 56-ФЗ)</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финансового агента договоры финансирования под уступку денежного требования могут заключать коммерческие организации.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826. Денежное требование, уступаемое в целях получения финансирования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денежных средств, которое возникнет в будущем (будущее требование).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требование в момент заключения договора, а будущее требование - не позднее чем в момент его возникновения.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денежных средств, которые являются предметом уступки требования, предусмотренной договором. Если уступка денежного требования обусловлена определенным событием, она вступает в силу после наступления этого события.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Дополнительного оформления уступки денежного требования в этих случаях не требуется.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827. Ответственность клиента перед финансовым агентом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финансирования под уступку денежного требования не предусмотрено иное, клиент несет перед финансовым агентом ответственность за действительность денежного требования, являющегося предметом уступки.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 известны обстоятельства, вследствие которых должник вправе его не исполнять.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828. Недействительность запрета уступки денежного требования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93" w:name="Par2831"/>
      <w:bookmarkEnd w:id="193"/>
      <w:r>
        <w:rPr>
          <w:rFonts w:ascii="Calibri" w:hAnsi="Calibri" w:cs="Calibri"/>
        </w:rPr>
        <w:t>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Положение, установленное </w:t>
      </w:r>
      <w:hyperlink w:anchor="Par2831" w:history="1">
        <w:r>
          <w:rPr>
            <w:rFonts w:ascii="Calibri" w:hAnsi="Calibri" w:cs="Calibri"/>
            <w:color w:val="0000FF"/>
          </w:rPr>
          <w:t>пунктом 1</w:t>
        </w:r>
      </w:hyperlink>
      <w:r>
        <w:rPr>
          <w:rFonts w:ascii="Calibri" w:hAnsi="Calibri" w:cs="Calibri"/>
        </w:rPr>
        <w:t xml:space="preserve">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829. Последующая уступка денежного требования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последующая уступка денежного требования допускается договором, к ней соответственно применяются положения настоящей </w:t>
      </w:r>
      <w:hyperlink w:anchor="Par2795" w:history="1">
        <w:r>
          <w:rPr>
            <w:rFonts w:ascii="Calibri" w:hAnsi="Calibri" w:cs="Calibri"/>
            <w:color w:val="0000FF"/>
          </w:rPr>
          <w:t>главы.</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830. Исполнение денежного требования должником финансовому агенту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и в уведомлении определено подлежащее исполнению денежное требование, а также указан финансовый агент, которому должен быть произведен платеж.</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денежного требования должником финансовому агенту в соответствии с правилами настоящей статьи освобождает должника от соответствующего обязательства перед клиентом.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831. Права финансового агента на суммы, полученные от должника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цены, за которую агент приобрел требование.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уступка денежного требования финансовому агенту осуществлена в целях обеспечения исполнения ему обязательства клиента и договором финансирования под уступку требования не предусмотрено иное, финансовый агент обязан представить отчет клиенту и передать ему сумму, превышающую сумму долга клиента, обеспеченную уступкой требования. Если денежные средства, полученные финансовым агентом от должника, оказались меньше суммы долга клиента финансовому агенту, обеспеченной уступкой требования, клиент остается ответственным перед финансовым агентом за остаток долга.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832. Встречные требования должника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обращения финансового агента к должнику с требованием произвести платеж должник вправе в соответствии со </w:t>
      </w:r>
      <w:hyperlink r:id="rId352" w:history="1">
        <w:r>
          <w:rPr>
            <w:rFonts w:ascii="Calibri" w:hAnsi="Calibri" w:cs="Calibri"/>
            <w:color w:val="0000FF"/>
          </w:rPr>
          <w:t>статьями 410 - 412</w:t>
        </w:r>
      </w:hyperlink>
      <w:r>
        <w:rPr>
          <w:rFonts w:ascii="Calibri" w:hAnsi="Calibri" w:cs="Calibri"/>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833. Возврат должнику сумм, полученных финансовым агентом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нарушения клиентом своих обязательств по договору, заключенному с должником, последний не вправе требовать от финансового агента возврат сумм, уже уплаченных ему по перешедшему к финансовому агенту требованию, если должник вправе получить такие суммы непосредственно с клиента.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Должник, имеющий право получить непосредственно с клиента суммы, уплаченные финансовому агенту в результате уступки требования, тем не менее вправе требовать </w:t>
      </w:r>
      <w:r>
        <w:rPr>
          <w:rFonts w:ascii="Calibri" w:hAnsi="Calibri" w:cs="Calibri"/>
        </w:rPr>
        <w:lastRenderedPageBreak/>
        <w:t>возвращения этих сумм финансовым агентом, если доказано, что последний не исполнил свое обязательство осуществить клиенту обещанный платеж, связанный с уступкой требования, либо произвел такой платеж, зная о нарушении клиентом того обязательства перед должником, к которому относится платеж, связанный с уступкой требования.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194" w:name="Par2861"/>
      <w:bookmarkEnd w:id="194"/>
      <w:r>
        <w:rPr>
          <w:rFonts w:ascii="Calibri" w:hAnsi="Calibri" w:cs="Calibri"/>
          <w:b/>
          <w:bCs/>
        </w:rPr>
        <w:t>Глава 44. Банковский вклад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834. Договор банковского вклада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банковского </w:t>
      </w:r>
      <w:hyperlink r:id="rId353" w:history="1">
        <w:r>
          <w:rPr>
            <w:rFonts w:ascii="Calibri" w:hAnsi="Calibri" w:cs="Calibri"/>
            <w:color w:val="0000FF"/>
          </w:rPr>
          <w:t>вклада</w:t>
        </w:r>
      </w:hyperlink>
      <w:r>
        <w:rPr>
          <w:rFonts w:ascii="Calibri" w:hAnsi="Calibri" w:cs="Calibri"/>
        </w:rPr>
        <w:t xml:space="preserve">, в котором вкладчиком является гражданин, признается публичным договором </w:t>
      </w:r>
      <w:hyperlink r:id="rId354" w:history="1">
        <w:r>
          <w:rPr>
            <w:rFonts w:ascii="Calibri" w:hAnsi="Calibri" w:cs="Calibri"/>
            <w:color w:val="0000FF"/>
          </w:rPr>
          <w:t>(статья 426).</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банка и вкладчика по счету, на который внесен вклад, применяются правила о договоре банковского счета (глава </w:t>
      </w:r>
      <w:hyperlink w:anchor="Par2953" w:history="1">
        <w:r>
          <w:rPr>
            <w:rFonts w:ascii="Calibri" w:hAnsi="Calibri" w:cs="Calibri"/>
            <w:color w:val="0000FF"/>
          </w:rPr>
          <w:t>45),</w:t>
        </w:r>
      </w:hyperlink>
      <w:r>
        <w:rPr>
          <w:rFonts w:ascii="Calibri" w:hAnsi="Calibri" w:cs="Calibri"/>
        </w:rPr>
        <w:t xml:space="preserve"> если иное не предусмотрено правилами настоящей главы или не вытекает из существа договора банковского вклада.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не вправе перечислять находящиеся во вкладах (депозитах) денежные средства другим лицам.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настоящей главы, относящиеся к банкам, применяются также к другим кредитным организациям, принимающим в соответствии с </w:t>
      </w:r>
      <w:hyperlink r:id="rId355" w:history="1">
        <w:r>
          <w:rPr>
            <w:rFonts w:ascii="Calibri" w:hAnsi="Calibri" w:cs="Calibri"/>
            <w:color w:val="0000FF"/>
          </w:rPr>
          <w:t>законом</w:t>
        </w:r>
      </w:hyperlink>
      <w:r>
        <w:rPr>
          <w:rFonts w:ascii="Calibri" w:hAnsi="Calibri" w:cs="Calibri"/>
        </w:rPr>
        <w:t xml:space="preserve"> вклады (депозиты) от юридических лиц.</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835. Право на привлечение денежных средств во вклады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356" w:history="1">
        <w:r>
          <w:rPr>
            <w:rFonts w:ascii="Calibri" w:hAnsi="Calibri" w:cs="Calibri"/>
            <w:color w:val="0000FF"/>
          </w:rPr>
          <w:t>порядке</w:t>
        </w:r>
      </w:hyperlink>
      <w:r>
        <w:rPr>
          <w:rFonts w:ascii="Calibri" w:hAnsi="Calibri" w:cs="Calibri"/>
        </w:rPr>
        <w:t xml:space="preserve">, установленном в соответствии с </w:t>
      </w:r>
      <w:hyperlink r:id="rId357" w:history="1">
        <w:r>
          <w:rPr>
            <w:rFonts w:ascii="Calibri" w:hAnsi="Calibri" w:cs="Calibri"/>
            <w:color w:val="0000FF"/>
          </w:rPr>
          <w:t>законом</w:t>
        </w:r>
      </w:hyperlink>
      <w:r>
        <w:rPr>
          <w:rFonts w:ascii="Calibri" w:hAnsi="Calibri" w:cs="Calibri"/>
        </w:rPr>
        <w:t>.</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пунктов 2 и 3 распространяется также на случаи, когда отношения, связанные с привлечением денежных средств во вклады возникли до введения в действие части второй Кодекса и сохраняются в момент введения в действие части второй Кодекса (Федеральный </w:t>
      </w:r>
      <w:hyperlink r:id="rId358"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195" w:name="Par2877"/>
      <w:bookmarkEnd w:id="195"/>
      <w:r>
        <w:rPr>
          <w:rFonts w:ascii="Calibri" w:hAnsi="Calibri" w:cs="Calibri"/>
        </w:rPr>
        <w:t xml:space="preserve">2. В случае принятия вклада от гражданина лицом, не имеющим на это права, или с нарушением порядка, установленного </w:t>
      </w:r>
      <w:hyperlink r:id="rId359" w:history="1">
        <w:r>
          <w:rPr>
            <w:rFonts w:ascii="Calibri" w:hAnsi="Calibri" w:cs="Calibri"/>
            <w:color w:val="0000FF"/>
          </w:rPr>
          <w:t>законом</w:t>
        </w:r>
      </w:hyperlink>
      <w:r>
        <w:rPr>
          <w:rFonts w:ascii="Calibri" w:hAnsi="Calibri" w:cs="Calibri"/>
        </w:rP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360" w:history="1">
        <w:r>
          <w:rPr>
            <w:rFonts w:ascii="Calibri" w:hAnsi="Calibri" w:cs="Calibri"/>
            <w:color w:val="0000FF"/>
          </w:rPr>
          <w:t>статьей 395</w:t>
        </w:r>
      </w:hyperlink>
      <w:r>
        <w:rPr>
          <w:rFonts w:ascii="Calibri" w:hAnsi="Calibri" w:cs="Calibri"/>
        </w:rPr>
        <w:t xml:space="preserve"> настоящего Кодекса, и возмещения сверх суммы процентов всех причиненных вкладчику убытков.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361" w:history="1">
        <w:r>
          <w:rPr>
            <w:rFonts w:ascii="Calibri" w:hAnsi="Calibri" w:cs="Calibri"/>
            <w:color w:val="0000FF"/>
          </w:rPr>
          <w:t>(статья 168).</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иное не установлено законом, последствия, предусмотренные </w:t>
      </w:r>
      <w:hyperlink w:anchor="Par2877" w:history="1">
        <w:r>
          <w:rPr>
            <w:rFonts w:ascii="Calibri" w:hAnsi="Calibri" w:cs="Calibri"/>
            <w:color w:val="0000FF"/>
          </w:rPr>
          <w:t>пунктом 2</w:t>
        </w:r>
      </w:hyperlink>
      <w:r>
        <w:rPr>
          <w:rFonts w:ascii="Calibri" w:hAnsi="Calibri" w:cs="Calibri"/>
        </w:rPr>
        <w:t xml:space="preserve"> настоящей статьи, применяются также в случаях: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привлечения денежных средств граждан и юридических лиц путем продажи им акций и других ценных бумаг, выпуск которых признан незаконным;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ar2861" w:history="1">
        <w:r>
          <w:rPr>
            <w:rFonts w:ascii="Calibri" w:hAnsi="Calibri" w:cs="Calibri"/>
            <w:color w:val="0000FF"/>
          </w:rPr>
          <w:t>главы.</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836. Форма договора банковского вклада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банковского вклада должен быть заключен в письменной форме.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Письменная форма договора банковского вклада считается соблюденной, если внесение вклада удостоверено </w:t>
      </w:r>
      <w:hyperlink w:anchor="Par2935" w:history="1">
        <w:r>
          <w:rPr>
            <w:rFonts w:ascii="Calibri" w:hAnsi="Calibri" w:cs="Calibri"/>
            <w:color w:val="0000FF"/>
          </w:rPr>
          <w:t>сберегательной книжкой</w:t>
        </w:r>
      </w:hyperlink>
      <w:r>
        <w:rPr>
          <w:rFonts w:ascii="Calibri" w:hAnsi="Calibri" w:cs="Calibri"/>
        </w:rPr>
        <w:t xml:space="preserve">, </w:t>
      </w:r>
      <w:hyperlink w:anchor="Par2944" w:history="1">
        <w:r>
          <w:rPr>
            <w:rFonts w:ascii="Calibri" w:hAnsi="Calibri" w:cs="Calibri"/>
            <w:color w:val="0000FF"/>
          </w:rPr>
          <w:t>сберегательным или депозитным сертификатом</w:t>
        </w:r>
      </w:hyperlink>
      <w:r>
        <w:rPr>
          <w:rFonts w:ascii="Calibri" w:hAnsi="Calibri" w:cs="Calibri"/>
        </w:rPr>
        <w:t xml:space="preserve"> </w:t>
      </w:r>
      <w:r>
        <w:rPr>
          <w:rFonts w:ascii="Calibri" w:hAnsi="Calibri" w:cs="Calibri"/>
        </w:rPr>
        <w:lastRenderedPageBreak/>
        <w:t>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письменной формы договора банковского вклада влечет недействительность этого договора. Такой договор является ничтожным.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837. Виды вкладов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банковского вклада заключается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предусмотрено внесение вкладов на иных условиях их возврата, не противоречащих закону.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банковского вклада любого вида банк обязан выдать сумму вклада или ее часть по первому требованию вкладчика, за исключением вкладов, внесенных юридическими лицами на иных условиях возврата, предусмотренных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Условие договора об отказе гражданина от права на получение вклада по первому требованию ничтожно.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срочный либо другой вклад, иной, чем вклад до востребования,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вкладчик не требует возврата суммы срочного вклада по истечении срока либо суммы вклада, внесенного на иных условиях возврата, -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96" w:name="Par2898"/>
      <w:bookmarkEnd w:id="196"/>
      <w:r>
        <w:rPr>
          <w:rFonts w:ascii="Calibri" w:hAnsi="Calibri" w:cs="Calibri"/>
        </w:rPr>
        <w:t>Статья 838. Проценты на вклад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 выплачивает вкладчику проценты на сумму вклада в размере, определяемом договором банковского вклада.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пунктом 1 </w:t>
      </w:r>
      <w:hyperlink w:anchor="Par2678" w:history="1">
        <w:r>
          <w:rPr>
            <w:rFonts w:ascii="Calibri" w:hAnsi="Calibri" w:cs="Calibri"/>
            <w:color w:val="0000FF"/>
          </w:rPr>
          <w:t>статьи 809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банковского вклада, банк вправе изменять размер процентов, выплачиваемых на вклады до востребования.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839. Порядок начисления процентов на вклад и их выплаты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21.03.2005 N 22-ФЗ)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предусмотрено договором банковского вклада, проценты на сумму </w:t>
      </w:r>
      <w:r>
        <w:rPr>
          <w:rFonts w:ascii="Calibri" w:hAnsi="Calibri" w:cs="Calibri"/>
        </w:rPr>
        <w:lastRenderedPageBreak/>
        <w:t>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возврате вклада выплачиваются все начисленные к этому моменту проценты.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840. Обеспечение возврата вклада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Возврат вкладов граждан банком обеспечивается путем осуществляемого в соответствии с </w:t>
      </w:r>
      <w:hyperlink r:id="rId363" w:history="1">
        <w:r>
          <w:rPr>
            <w:rFonts w:ascii="Calibri" w:hAnsi="Calibri" w:cs="Calibri"/>
            <w:color w:val="0000FF"/>
          </w:rPr>
          <w:t>законом</w:t>
        </w:r>
      </w:hyperlink>
      <w:r>
        <w:rPr>
          <w:rFonts w:ascii="Calibri" w:hAnsi="Calibri" w:cs="Calibri"/>
        </w:rPr>
        <w:t xml:space="preserve"> обязательного страхования вкладов, а в предусмотренных </w:t>
      </w:r>
      <w:hyperlink r:id="rId364" w:history="1">
        <w:r>
          <w:rPr>
            <w:rFonts w:ascii="Calibri" w:hAnsi="Calibri" w:cs="Calibri"/>
            <w:color w:val="0000FF"/>
          </w:rPr>
          <w:t>законом</w:t>
        </w:r>
      </w:hyperlink>
      <w:r>
        <w:rPr>
          <w:rFonts w:ascii="Calibri" w:hAnsi="Calibri" w:cs="Calibri"/>
        </w:rPr>
        <w:t xml:space="preserve"> случаях и иными способами.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65" w:history="1">
        <w:r>
          <w:rPr>
            <w:rFonts w:ascii="Calibri" w:hAnsi="Calibri" w:cs="Calibri"/>
            <w:color w:val="0000FF"/>
          </w:rPr>
          <w:t>закона</w:t>
        </w:r>
      </w:hyperlink>
      <w:r>
        <w:rPr>
          <w:rFonts w:ascii="Calibri" w:hAnsi="Calibri" w:cs="Calibri"/>
        </w:rPr>
        <w:t xml:space="preserve"> от 23.12.2003 N 182-ФЗ)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Способы обеспечения банком возврата вкладов юридических лиц определяются договором банковского вклада.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договора банковского вклада банк обязан предоставить вкладчику информацию об обеспеченности возврата вклада.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пунктом 1 </w:t>
      </w:r>
      <w:hyperlink w:anchor="Par2678" w:history="1">
        <w:r>
          <w:rPr>
            <w:rFonts w:ascii="Calibri" w:hAnsi="Calibri" w:cs="Calibri"/>
            <w:color w:val="0000FF"/>
          </w:rPr>
          <w:t>статьи 809</w:t>
        </w:r>
      </w:hyperlink>
      <w:r>
        <w:rPr>
          <w:rFonts w:ascii="Calibri" w:hAnsi="Calibri" w:cs="Calibri"/>
        </w:rPr>
        <w:t xml:space="preserve"> настоящего Кодекса, и возмещения причиненных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841. Внесение третьими лицами денежных средств на счет вкладчика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842. Вклады в пользу третьих лиц</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Указание имени гражданина </w:t>
      </w:r>
      <w:hyperlink r:id="rId366" w:history="1">
        <w:r>
          <w:rPr>
            <w:rFonts w:ascii="Calibri" w:hAnsi="Calibri" w:cs="Calibri"/>
            <w:color w:val="0000FF"/>
          </w:rPr>
          <w:t>(статья 19)</w:t>
        </w:r>
      </w:hyperlink>
      <w:r>
        <w:rPr>
          <w:rFonts w:ascii="Calibri" w:hAnsi="Calibri" w:cs="Calibri"/>
        </w:rPr>
        <w:t xml:space="preserve"> или наименования юридического лица </w:t>
      </w:r>
      <w:hyperlink r:id="rId367" w:history="1">
        <w:r>
          <w:rPr>
            <w:rFonts w:ascii="Calibri" w:hAnsi="Calibri" w:cs="Calibri"/>
            <w:color w:val="0000FF"/>
          </w:rPr>
          <w:t>(статья 54),</w:t>
        </w:r>
      </w:hyperlink>
      <w:r>
        <w:rPr>
          <w:rFonts w:ascii="Calibri" w:hAnsi="Calibri" w:cs="Calibri"/>
        </w:rPr>
        <w:t xml:space="preserve"> в пользу которого вносится вклад, является существенным условием соответствующего договора банковского вклада.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о договоре в пользу третьего лица </w:t>
      </w:r>
      <w:hyperlink r:id="rId368" w:history="1">
        <w:r>
          <w:rPr>
            <w:rFonts w:ascii="Calibri" w:hAnsi="Calibri" w:cs="Calibri"/>
            <w:color w:val="0000FF"/>
          </w:rPr>
          <w:t>(статья 430)</w:t>
        </w:r>
      </w:hyperlink>
      <w:r>
        <w:rPr>
          <w:rFonts w:ascii="Calibri" w:hAnsi="Calibri" w:cs="Calibri"/>
        </w:rP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97" w:name="Par2935"/>
      <w:bookmarkEnd w:id="197"/>
      <w:r>
        <w:rPr>
          <w:rFonts w:ascii="Calibri" w:hAnsi="Calibri" w:cs="Calibri"/>
        </w:rPr>
        <w:t>Статья 843. Сберегательная книжка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соглашением сторон не предусмотрено иное, заключение договора банковского вклада с гражданином и внесение денежных средств на его счет по вкладу удостоверяются сберегательной книжкой. Договором банковского вклада может быть предусмотрена выдача именной сберегательной книжки или сберегательной книжки на предъявителя. Сберегательная книжка на предъявителя является ценной бумагой.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сберегательной книжке должны быть указаны и удостоверены банком наименование и место нахождения банка </w:t>
      </w:r>
      <w:hyperlink r:id="rId369" w:history="1">
        <w:r>
          <w:rPr>
            <w:rFonts w:ascii="Calibri" w:hAnsi="Calibri" w:cs="Calibri"/>
            <w:color w:val="0000FF"/>
          </w:rPr>
          <w:t>(статья 54),</w:t>
        </w:r>
      </w:hyperlink>
      <w:r>
        <w:rPr>
          <w:rFonts w:ascii="Calibri" w:hAnsi="Calibri" w:cs="Calibri"/>
        </w:rPr>
        <w:t xml:space="preserve">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Восстановление прав по утраченной сберегательной книжке на предъявителя осуществляется в порядке, предусмотренном для ценных бумаг на предъявителя </w:t>
      </w:r>
      <w:hyperlink r:id="rId370" w:history="1">
        <w:r>
          <w:rPr>
            <w:rFonts w:ascii="Calibri" w:hAnsi="Calibri" w:cs="Calibri"/>
            <w:color w:val="0000FF"/>
          </w:rPr>
          <w:t>(статья 148).</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198" w:name="Par2944"/>
      <w:bookmarkEnd w:id="198"/>
      <w:r>
        <w:rPr>
          <w:rFonts w:ascii="Calibri" w:hAnsi="Calibri" w:cs="Calibri"/>
        </w:rPr>
        <w:t>Статья 844. Сберегательный (депозитный) сертификат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Сберегательный (депозитный) сертификат является ценной бумагой, удостоверяющей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в банке, </w:t>
      </w:r>
      <w:hyperlink r:id="rId371" w:history="1">
        <w:r>
          <w:rPr>
            <w:rFonts w:ascii="Calibri" w:hAnsi="Calibri" w:cs="Calibri"/>
            <w:color w:val="0000FF"/>
          </w:rPr>
          <w:t>выдавшем</w:t>
        </w:r>
      </w:hyperlink>
      <w:r>
        <w:rPr>
          <w:rFonts w:ascii="Calibri" w:hAnsi="Calibri" w:cs="Calibri"/>
        </w:rPr>
        <w:t xml:space="preserve"> сертификат, или в любом филиале этого банка.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Сберегательные (депозитные) сертификаты могут быть предъявительскими или именными.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досрочного предъявления сберегательного (депозитного) сертификата к оплате банком выплачиваются сумма вклада и проценты, выплачиваемые по вкладам до востребования, если условиями сертификата не установлен иной размер процентов.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главы 45 см. </w:t>
      </w:r>
      <w:hyperlink r:id="rId372" w:history="1">
        <w:r>
          <w:rPr>
            <w:rFonts w:ascii="Calibri" w:hAnsi="Calibri" w:cs="Calibri"/>
            <w:color w:val="0000FF"/>
          </w:rPr>
          <w:t>Постановление</w:t>
        </w:r>
      </w:hyperlink>
      <w:r>
        <w:rPr>
          <w:rFonts w:ascii="Calibri" w:hAnsi="Calibri" w:cs="Calibri"/>
        </w:rPr>
        <w:t xml:space="preserve"> Пленума ВАС РФ от 19.04.1999 N 5.</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199" w:name="Par2953"/>
      <w:bookmarkEnd w:id="199"/>
      <w:r>
        <w:rPr>
          <w:rFonts w:ascii="Calibri" w:hAnsi="Calibri" w:cs="Calibri"/>
          <w:b/>
          <w:bCs/>
        </w:rPr>
        <w:t>Глава 45. Банковский счет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845. Договор банковского счета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 может использовать имеющиеся на счете денежные средства, гарантируя право клиента беспрепятственно распоряжаться этими средствами.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настоящей </w:t>
      </w:r>
      <w:hyperlink w:anchor="Par2953" w:history="1">
        <w:r>
          <w:rPr>
            <w:rFonts w:ascii="Calibri" w:hAnsi="Calibri" w:cs="Calibri"/>
            <w:color w:val="0000FF"/>
          </w:rPr>
          <w:t>главы,</w:t>
        </w:r>
      </w:hyperlink>
      <w:r>
        <w:rPr>
          <w:rFonts w:ascii="Calibri" w:hAnsi="Calibri" w:cs="Calibri"/>
        </w:rPr>
        <w:t xml:space="preserve"> относящиеся к банкам, применяются также и к </w:t>
      </w:r>
      <w:hyperlink r:id="rId373" w:history="1">
        <w:r>
          <w:rPr>
            <w:rFonts w:ascii="Calibri" w:hAnsi="Calibri" w:cs="Calibri"/>
            <w:color w:val="0000FF"/>
          </w:rPr>
          <w:t>другим кредитным организациям</w:t>
        </w:r>
      </w:hyperlink>
      <w:r>
        <w:rPr>
          <w:rFonts w:ascii="Calibri" w:hAnsi="Calibri" w:cs="Calibri"/>
        </w:rPr>
        <w:t xml:space="preserve"> при заключении и исполнении ими договора банковского счета в соответствии с выданным разрешением (лицензией).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846. Заключение договора банковского счета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договора банковского счета клиенту или указанному им лицу открывается счет в банке на условиях, согласованных сторонами.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w:t>
      </w:r>
      <w:r>
        <w:rPr>
          <w:rFonts w:ascii="Calibri" w:hAnsi="Calibri" w:cs="Calibri"/>
        </w:rPr>
        <w:lastRenderedPageBreak/>
        <w:t xml:space="preserve">ним </w:t>
      </w:r>
      <w:hyperlink r:id="rId374" w:history="1">
        <w:r>
          <w:rPr>
            <w:rFonts w:ascii="Calibri" w:hAnsi="Calibri" w:cs="Calibri"/>
            <w:color w:val="0000FF"/>
          </w:rPr>
          <w:t>банковскими правилами</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не вправе отказать в открытии счета, совершение соответствующих операций по которому предусмотрено законом, учредительными документами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необоснованном уклонении банка от заключения договора банковского счета клиент вправе предъявить ему требования, предусмотренные пунктом 4 </w:t>
      </w:r>
      <w:hyperlink r:id="rId375" w:history="1">
        <w:r>
          <w:rPr>
            <w:rFonts w:ascii="Calibri" w:hAnsi="Calibri" w:cs="Calibri"/>
            <w:color w:val="0000FF"/>
          </w:rPr>
          <w:t>статьи 445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847. Удостоверение права распоряжения денежными средствами, находящимися на счете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w:t>
      </w:r>
      <w:hyperlink r:id="rId376" w:history="1">
        <w:r>
          <w:rPr>
            <w:rFonts w:ascii="Calibri" w:hAnsi="Calibri" w:cs="Calibri"/>
            <w:color w:val="0000FF"/>
          </w:rPr>
          <w:t>банковскими правилами</w:t>
        </w:r>
      </w:hyperlink>
      <w:r>
        <w:rPr>
          <w:rFonts w:ascii="Calibri" w:hAnsi="Calibri" w:cs="Calibri"/>
        </w:rPr>
        <w:t xml:space="preserve"> и договором банковского счета.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Договором может быть предусмотрено удостоверение прав распоряжения денежными суммами, находящимися на счете, электронными средствами платежа и другими документами с использованием в них аналогов собственноручной подписи (пункт 2 </w:t>
      </w:r>
      <w:hyperlink r:id="rId377" w:history="1">
        <w:r>
          <w:rPr>
            <w:rFonts w:ascii="Calibri" w:hAnsi="Calibri" w:cs="Calibri"/>
            <w:color w:val="0000FF"/>
          </w:rPr>
          <w:t>статьи 160),</w:t>
        </w:r>
      </w:hyperlink>
      <w:r>
        <w:rPr>
          <w:rFonts w:ascii="Calibri" w:hAnsi="Calibri" w:cs="Calibri"/>
        </w:rPr>
        <w:t xml:space="preserve"> кодов, паролей и иных средств, подтверждающих, что распоряжение дано уполномоченным на это лицом.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848. Операции по счету, выполняемые банком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делового оборота, если договором банковского счета не предусмотрено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849. Сроки операций по счету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обязан зачислять поступившие на счет клиента денежные средства не позже дня, следующего за днем поступления в банк соответствующего платежного документа, если более короткий срок не предусмотрен договором банковского счета.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обязан по распоряжению клиента выдавать или перечислять со счета денежные средства клиента не позже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00" w:name="Par2984"/>
      <w:bookmarkEnd w:id="200"/>
      <w:r>
        <w:rPr>
          <w:rFonts w:ascii="Calibri" w:hAnsi="Calibri" w:cs="Calibri"/>
        </w:rPr>
        <w:t>Статья 850. Кредитование счета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пункта 1 см. </w:t>
      </w:r>
      <w:hyperlink r:id="rId378" w:history="1">
        <w:r>
          <w:rPr>
            <w:rFonts w:ascii="Calibri" w:hAnsi="Calibri" w:cs="Calibri"/>
            <w:color w:val="0000FF"/>
          </w:rPr>
          <w:t>Постановление</w:t>
        </w:r>
      </w:hyperlink>
      <w:r>
        <w:rPr>
          <w:rFonts w:ascii="Calibri" w:hAnsi="Calibri" w:cs="Calibri"/>
        </w:rPr>
        <w:t xml:space="preserve"> Пленума ВАС РФ от 19.04.1999 N 5.</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со дня осуществления такого платежа.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и обязанности сторон, связанные с кредитованием счета, определяются правилами о займе и кредите </w:t>
      </w:r>
      <w:hyperlink w:anchor="Par2658" w:history="1">
        <w:r>
          <w:rPr>
            <w:rFonts w:ascii="Calibri" w:hAnsi="Calibri" w:cs="Calibri"/>
            <w:color w:val="0000FF"/>
          </w:rPr>
          <w:t>(глава 42),</w:t>
        </w:r>
      </w:hyperlink>
      <w:r>
        <w:rPr>
          <w:rFonts w:ascii="Calibri" w:hAnsi="Calibri" w:cs="Calibri"/>
        </w:rPr>
        <w:t xml:space="preserve"> если договором банковского счета не предусмотрено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01" w:name="Par2992"/>
      <w:bookmarkEnd w:id="201"/>
      <w:r>
        <w:rPr>
          <w:rFonts w:ascii="Calibri" w:hAnsi="Calibri" w:cs="Calibri"/>
        </w:rPr>
        <w:t>Статья 851. Оплата расходов банка на совершение операций по счету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02" w:name="Par2994"/>
      <w:bookmarkEnd w:id="202"/>
      <w:r>
        <w:rPr>
          <w:rFonts w:ascii="Calibri" w:hAnsi="Calibri" w:cs="Calibri"/>
        </w:rP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Плата за услуги банка, предусмотренная </w:t>
      </w:r>
      <w:hyperlink w:anchor="Par2994" w:history="1">
        <w:r>
          <w:rPr>
            <w:rFonts w:ascii="Calibri" w:hAnsi="Calibri" w:cs="Calibri"/>
            <w:color w:val="0000FF"/>
          </w:rPr>
          <w:t>пунктом 1</w:t>
        </w:r>
      </w:hyperlink>
      <w:r>
        <w:rPr>
          <w:rFonts w:ascii="Calibri" w:hAnsi="Calibri" w:cs="Calibri"/>
        </w:rP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03" w:name="Par2997"/>
      <w:bookmarkEnd w:id="203"/>
      <w:r>
        <w:rPr>
          <w:rFonts w:ascii="Calibri" w:hAnsi="Calibri" w:cs="Calibri"/>
        </w:rPr>
        <w:t>Статья 852. Проценты за пользование банком денежными средствами, находящимися на счете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04" w:name="Par2999"/>
      <w:bookmarkEnd w:id="204"/>
      <w:r>
        <w:rPr>
          <w:rFonts w:ascii="Calibri" w:hAnsi="Calibri" w:cs="Calibri"/>
        </w:rPr>
        <w:t>1. Если иное не предусмотрено договором банковского счета, за пользование денежными средствами, находящимися на счете клиента, банк уплачивает проценты, сумма которых зачисляется на счет.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Проценты, указанные в </w:t>
      </w:r>
      <w:hyperlink w:anchor="Par2999" w:history="1">
        <w:r>
          <w:rPr>
            <w:rFonts w:ascii="Calibri" w:hAnsi="Calibri" w:cs="Calibri"/>
            <w:color w:val="0000FF"/>
          </w:rPr>
          <w:t>пункте 1</w:t>
        </w:r>
      </w:hyperlink>
      <w:r>
        <w:rPr>
          <w:rFonts w:ascii="Calibri" w:hAnsi="Calibri" w:cs="Calibri"/>
        </w:rPr>
        <w:t xml:space="preserve"> настоящей статьи, уплачиваются банком в размере, определяемом договором банковского счета, а при отсутствии в договоре соответствующего условия в размере, обычно уплачиваемом банком по вкладам до востребования </w:t>
      </w:r>
      <w:hyperlink w:anchor="Par2898" w:history="1">
        <w:r>
          <w:rPr>
            <w:rFonts w:ascii="Calibri" w:hAnsi="Calibri" w:cs="Calibri"/>
            <w:color w:val="0000FF"/>
          </w:rPr>
          <w:t>(статья 838).</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статьи 853, см. </w:t>
      </w:r>
      <w:hyperlink r:id="rId379" w:history="1">
        <w:r>
          <w:rPr>
            <w:rFonts w:ascii="Calibri" w:hAnsi="Calibri" w:cs="Calibri"/>
            <w:color w:val="0000FF"/>
          </w:rPr>
          <w:t>Постановление</w:t>
        </w:r>
      </w:hyperlink>
      <w:r>
        <w:rPr>
          <w:rFonts w:ascii="Calibri" w:hAnsi="Calibri" w:cs="Calibri"/>
        </w:rPr>
        <w:t xml:space="preserve"> Пленума ВАС РФ от 19.04.1999 N 5.</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853. Зачет встречных требований банка и клиента по счету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Денежные требования банка к клиенту, связанные с кредитованием счета </w:t>
      </w:r>
      <w:hyperlink w:anchor="Par2984" w:history="1">
        <w:r>
          <w:rPr>
            <w:rFonts w:ascii="Calibri" w:hAnsi="Calibri" w:cs="Calibri"/>
            <w:color w:val="0000FF"/>
          </w:rPr>
          <w:t>(статья 850)</w:t>
        </w:r>
      </w:hyperlink>
      <w:r>
        <w:rPr>
          <w:rFonts w:ascii="Calibri" w:hAnsi="Calibri" w:cs="Calibri"/>
        </w:rPr>
        <w:t xml:space="preserve"> и оплатой услуг банка </w:t>
      </w:r>
      <w:hyperlink w:anchor="Par2992" w:history="1">
        <w:r>
          <w:rPr>
            <w:rFonts w:ascii="Calibri" w:hAnsi="Calibri" w:cs="Calibri"/>
            <w:color w:val="0000FF"/>
          </w:rPr>
          <w:t>(статья 851),</w:t>
        </w:r>
      </w:hyperlink>
      <w:r>
        <w:rPr>
          <w:rFonts w:ascii="Calibri" w:hAnsi="Calibri" w:cs="Calibri"/>
        </w:rPr>
        <w:t xml:space="preserve"> а также требования клиента к банку об уплате процентов за пользование денежными средствами </w:t>
      </w:r>
      <w:hyperlink w:anchor="Par2997" w:history="1">
        <w:r>
          <w:rPr>
            <w:rFonts w:ascii="Calibri" w:hAnsi="Calibri" w:cs="Calibri"/>
            <w:color w:val="0000FF"/>
          </w:rPr>
          <w:t>(статья 852)</w:t>
        </w:r>
      </w:hyperlink>
      <w:r>
        <w:rPr>
          <w:rFonts w:ascii="Calibri" w:hAnsi="Calibri" w:cs="Calibri"/>
        </w:rPr>
        <w:t xml:space="preserve"> прекращаются зачетом (статья </w:t>
      </w:r>
      <w:hyperlink r:id="rId380" w:history="1">
        <w:r>
          <w:rPr>
            <w:rFonts w:ascii="Calibri" w:hAnsi="Calibri" w:cs="Calibri"/>
            <w:color w:val="0000FF"/>
          </w:rPr>
          <w:t>410),</w:t>
        </w:r>
      </w:hyperlink>
      <w:r>
        <w:rPr>
          <w:rFonts w:ascii="Calibri" w:hAnsi="Calibri" w:cs="Calibri"/>
        </w:rPr>
        <w:t xml:space="preserve"> если иное не предусмотрено договором банковского счета.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854. Основания списания денежных средств со счета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Списание денежных средств со счета осуществляется банком на основании распоряжения клиента.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05" w:name="Par3017"/>
      <w:bookmarkEnd w:id="205"/>
      <w:r>
        <w:rPr>
          <w:rFonts w:ascii="Calibri" w:hAnsi="Calibri" w:cs="Calibri"/>
        </w:rPr>
        <w:t>Статья 855. Очередность списания денежных средств со счета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первую очередь осуществляется списание по исполнительным документам, </w:t>
      </w:r>
      <w:r>
        <w:rPr>
          <w:rFonts w:ascii="Calibri" w:hAnsi="Calibri" w:cs="Calibri"/>
        </w:rPr>
        <w:lastRenderedPageBreak/>
        <w:t>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вторую очередь производится 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по выплате вознаграждений авторам результатов интеллектуальной деятельности;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очередности списания денежных средств по расчетным документам, предусматривающим платежи в бюджеты бюджетной системы Российской Федерации, а также перечисление или выдача денежных средств для расчетов по оплате труда с лицами, работающими по трудовому договору, впредь до внесения изменений в пункт 2 статьи 855 ГК РФ в соответствии с </w:t>
      </w:r>
      <w:hyperlink r:id="rId382" w:history="1">
        <w:r>
          <w:rPr>
            <w:rFonts w:ascii="Calibri" w:hAnsi="Calibri" w:cs="Calibri"/>
            <w:color w:val="0000FF"/>
          </w:rPr>
          <w:t>Постановлением</w:t>
        </w:r>
      </w:hyperlink>
      <w:r>
        <w:rPr>
          <w:rFonts w:ascii="Calibri" w:hAnsi="Calibri" w:cs="Calibri"/>
        </w:rPr>
        <w:t xml:space="preserve"> Конституционного Суда РФ от 23.12.1997 N 21-П см. </w:t>
      </w:r>
      <w:hyperlink r:id="rId383" w:history="1">
        <w:r>
          <w:rPr>
            <w:rFonts w:ascii="Calibri" w:hAnsi="Calibri" w:cs="Calibri"/>
            <w:color w:val="0000FF"/>
          </w:rPr>
          <w:t>Справочную информацию</w:t>
        </w:r>
      </w:hyperlink>
      <w:r>
        <w:rPr>
          <w:rFonts w:ascii="Calibri" w:hAnsi="Calibri" w:cs="Calibri"/>
        </w:rPr>
        <w:t>.</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абзаца четвертого пункта 2 признано не соответствующим Конституции РФ </w:t>
      </w:r>
      <w:hyperlink r:id="rId384" w:history="1">
        <w:r>
          <w:rPr>
            <w:rFonts w:ascii="Calibri" w:hAnsi="Calibri" w:cs="Calibri"/>
            <w:color w:val="0000FF"/>
          </w:rPr>
          <w:t>Постановлением</w:t>
        </w:r>
      </w:hyperlink>
      <w:r>
        <w:rPr>
          <w:rFonts w:ascii="Calibri" w:hAnsi="Calibri" w:cs="Calibri"/>
        </w:rPr>
        <w:t xml:space="preserve"> Конституционного Суда РФ от 23.12.1997 N 21-П, исходя из того, что установленное в </w:t>
      </w:r>
      <w:hyperlink w:anchor="Par3034" w:history="1">
        <w:r>
          <w:rPr>
            <w:rFonts w:ascii="Calibri" w:hAnsi="Calibri" w:cs="Calibri"/>
            <w:color w:val="0000FF"/>
          </w:rPr>
          <w:t>абзаце пятом</w:t>
        </w:r>
      </w:hyperlink>
      <w:r>
        <w:rPr>
          <w:rFonts w:ascii="Calibri" w:hAnsi="Calibri" w:cs="Calibri"/>
        </w:rPr>
        <w:t xml:space="preserve"> этого пункта обязательное списание по платежным документам, предусматривающим платежи в бюджет и внебюджетные фонды, означает только взыскание задолженности по указанным платежам на основании поручений налоговых органов и органов налоговой полиции, носящих бесспорный характер.</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частью 3 </w:t>
      </w:r>
      <w:hyperlink r:id="rId385" w:history="1">
        <w:r>
          <w:rPr>
            <w:rFonts w:ascii="Calibri" w:hAnsi="Calibri" w:cs="Calibri"/>
            <w:color w:val="0000FF"/>
          </w:rPr>
          <w:t>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третью очередь производится списание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а также по отчислениям в Пенсионный фонд Российской Федерации, Фонд социального страхования Российской Федерации и фонды обязательного медицинского страхования;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24.10.1997 </w:t>
      </w:r>
      <w:hyperlink r:id="rId386" w:history="1">
        <w:r>
          <w:rPr>
            <w:rFonts w:ascii="Calibri" w:hAnsi="Calibri" w:cs="Calibri"/>
            <w:color w:val="0000FF"/>
          </w:rPr>
          <w:t>N 133-ФЗ,</w:t>
        </w:r>
      </w:hyperlink>
      <w:r>
        <w:rPr>
          <w:rFonts w:ascii="Calibri" w:hAnsi="Calibri" w:cs="Calibri"/>
        </w:rPr>
        <w:t xml:space="preserve"> от 10.01.2003 </w:t>
      </w:r>
      <w:hyperlink r:id="rId387" w:history="1">
        <w:r>
          <w:rPr>
            <w:rFonts w:ascii="Calibri" w:hAnsi="Calibri" w:cs="Calibri"/>
            <w:color w:val="0000FF"/>
          </w:rPr>
          <w:t>N 8-ФЗ)</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06" w:name="Par3034"/>
      <w:bookmarkEnd w:id="206"/>
      <w:r>
        <w:rPr>
          <w:rFonts w:ascii="Calibri" w:hAnsi="Calibri" w:cs="Calibri"/>
        </w:rPr>
        <w:t>в четвертую очередь производится списание по платежным документам, предусматривающим платежи в бюджет и внебюджетные фонды, отчисления в которые не предусмотрены в третьей очереди;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8" w:history="1">
        <w:r>
          <w:rPr>
            <w:rFonts w:ascii="Calibri" w:hAnsi="Calibri" w:cs="Calibri"/>
            <w:color w:val="0000FF"/>
          </w:rPr>
          <w:t>закона</w:t>
        </w:r>
      </w:hyperlink>
      <w:r>
        <w:rPr>
          <w:rFonts w:ascii="Calibri" w:hAnsi="Calibri" w:cs="Calibri"/>
        </w:rPr>
        <w:t xml:space="preserve"> от 12.08.1996 N 110-ФЗ)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пятую очередь производится списание по исполнительным документам, предусматривающим удовлетворение других денежных требований;</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12.08.1996 N 110-ФЗ)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шестую очередь производится списание по другим платежным документам в порядке календарной очередности.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12.08.1996 N 110-ФЗ)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856. Ответственность банка за ненадлежащее совершение операций по счету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несвоевременного зачисления на счет поступивших клиенту денежных средств либо их необоснованного списания банком со счета, а также невыполнения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предусмотренных </w:t>
      </w:r>
      <w:hyperlink r:id="rId391" w:history="1">
        <w:r>
          <w:rPr>
            <w:rFonts w:ascii="Calibri" w:hAnsi="Calibri" w:cs="Calibri"/>
            <w:color w:val="0000FF"/>
          </w:rPr>
          <w:t>статьей 395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857. Банковская тайна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 гарантирует тайну банковского счета и банковского вклада, операций по счету и сведений о клиенте.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составляющие банковскую тайну, могут быть предоставлены только самим </w:t>
      </w:r>
      <w:r>
        <w:rPr>
          <w:rFonts w:ascii="Calibri" w:hAnsi="Calibri" w:cs="Calibri"/>
        </w:rPr>
        <w:lastRenderedPageBreak/>
        <w:t xml:space="preserve">клиентам или их представителям, а также представлены в бюро кредитных историй на основаниях и в порядке, которые предусмотрены </w:t>
      </w:r>
      <w:hyperlink r:id="rId392" w:history="1">
        <w:r>
          <w:rPr>
            <w:rFonts w:ascii="Calibri" w:hAnsi="Calibri" w:cs="Calibri"/>
            <w:color w:val="0000FF"/>
          </w:rPr>
          <w:t>законом</w:t>
        </w:r>
      </w:hyperlink>
      <w:r>
        <w:rPr>
          <w:rFonts w:ascii="Calibri" w:hAnsi="Calibri" w:cs="Calibri"/>
        </w:rPr>
        <w:t>. Государственным органам и их должностным лицам такие сведения могут быть предоставлены исключительно в случаях и порядке, которые предусмотрены законом.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93" w:history="1">
        <w:r>
          <w:rPr>
            <w:rFonts w:ascii="Calibri" w:hAnsi="Calibri" w:cs="Calibri"/>
            <w:color w:val="0000FF"/>
          </w:rPr>
          <w:t>закона</w:t>
        </w:r>
      </w:hyperlink>
      <w:r>
        <w:rPr>
          <w:rFonts w:ascii="Calibri" w:hAnsi="Calibri" w:cs="Calibri"/>
        </w:rPr>
        <w:t xml:space="preserve"> от 30.12.2004 N 219-ФЗ)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858. Ограничение распоряжения счетом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прав клиента на распоряжение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случаях, предусмотренных законом.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859. Расторжение договора банковского счета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банковского счета расторгается по заявлению клиента в любое время.</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1.1 распространяются на отношения, возникшие из договоров банковского счета, заключенных до вступления в силу Федерального </w:t>
      </w:r>
      <w:hyperlink r:id="rId394" w:history="1">
        <w:r>
          <w:rPr>
            <w:rFonts w:ascii="Calibri" w:hAnsi="Calibri" w:cs="Calibri"/>
            <w:color w:val="0000FF"/>
          </w:rPr>
          <w:t>закона</w:t>
        </w:r>
      </w:hyperlink>
      <w:r>
        <w:rPr>
          <w:rFonts w:ascii="Calibri" w:hAnsi="Calibri" w:cs="Calibri"/>
        </w:rPr>
        <w:t xml:space="preserve"> от 18.07.2005 N 89-ФЗ.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иное не предусмотрено договором, при отсутствии в течение двух лет денежных средств на счете клиента и операций по этому счету банк вправе отказаться от исполнения договора банковского счета, предупредив в письменной форме об этом клиента.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95" w:history="1">
        <w:r>
          <w:rPr>
            <w:rFonts w:ascii="Calibri" w:hAnsi="Calibri" w:cs="Calibri"/>
            <w:color w:val="0000FF"/>
          </w:rPr>
          <w:t>законом</w:t>
        </w:r>
      </w:hyperlink>
      <w:r>
        <w:rPr>
          <w:rFonts w:ascii="Calibri" w:hAnsi="Calibri" w:cs="Calibri"/>
        </w:rPr>
        <w:t xml:space="preserve"> от 18.07.2005 N 89-ФЗ)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Банк вправе расторгнуть договор банковского счета в случаях, установленных </w:t>
      </w:r>
      <w:hyperlink r:id="rId396" w:history="1">
        <w:r>
          <w:rPr>
            <w:rFonts w:ascii="Calibri" w:hAnsi="Calibri" w:cs="Calibri"/>
            <w:color w:val="0000FF"/>
          </w:rPr>
          <w:t>законом</w:t>
        </w:r>
      </w:hyperlink>
      <w:r>
        <w:rPr>
          <w:rFonts w:ascii="Calibri" w:hAnsi="Calibri" w:cs="Calibri"/>
        </w:rPr>
        <w:t>,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начислению процентов в соответствии с договором банковского счета, по перечислению обязательных платежей в бюджет и операций, предусмотренных </w:t>
      </w:r>
      <w:hyperlink w:anchor="Par3078" w:history="1">
        <w:r>
          <w:rPr>
            <w:rFonts w:ascii="Calibri" w:hAnsi="Calibri" w:cs="Calibri"/>
            <w:color w:val="0000FF"/>
          </w:rPr>
          <w:t>пунктом 3</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97" w:history="1">
        <w:r>
          <w:rPr>
            <w:rFonts w:ascii="Calibri" w:hAnsi="Calibri" w:cs="Calibri"/>
            <w:color w:val="0000FF"/>
          </w:rPr>
          <w:t>законом</w:t>
        </w:r>
      </w:hyperlink>
      <w:r>
        <w:rPr>
          <w:rFonts w:ascii="Calibri" w:hAnsi="Calibri" w:cs="Calibri"/>
        </w:rPr>
        <w:t xml:space="preserve"> от 28.06.2013 N 134-ФЗ)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требованию банка договор банковского счета может быть расторгнут судом в следующих случаях: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когда сумма денежных средств, хранящихся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операций по этому счету в течение года, если иное не предусмотрено договором.</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пункта 3 см. </w:t>
      </w:r>
      <w:hyperlink r:id="rId398" w:history="1">
        <w:r>
          <w:rPr>
            <w:rFonts w:ascii="Calibri" w:hAnsi="Calibri" w:cs="Calibri"/>
            <w:color w:val="0000FF"/>
          </w:rPr>
          <w:t>Постановление</w:t>
        </w:r>
      </w:hyperlink>
      <w:r>
        <w:rPr>
          <w:rFonts w:ascii="Calibri" w:hAnsi="Calibri" w:cs="Calibri"/>
        </w:rPr>
        <w:t xml:space="preserve"> Пленума ВАС РФ от 19.04.1999 N 5.</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07" w:name="Par3078"/>
      <w:bookmarkEnd w:id="207"/>
      <w:r>
        <w:rPr>
          <w:rFonts w:ascii="Calibri" w:hAnsi="Calibri" w:cs="Calibri"/>
        </w:rPr>
        <w:t>3.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399" w:history="1">
        <w:r>
          <w:rPr>
            <w:rFonts w:ascii="Calibri" w:hAnsi="Calibri" w:cs="Calibri"/>
            <w:color w:val="0000FF"/>
          </w:rPr>
          <w:t>порядок</w:t>
        </w:r>
      </w:hyperlink>
      <w:r>
        <w:rPr>
          <w:rFonts w:ascii="Calibri" w:hAnsi="Calibri" w:cs="Calibri"/>
        </w:rPr>
        <w:t xml:space="preserve"> открытия и ведения которого, а также </w:t>
      </w:r>
      <w:r>
        <w:rPr>
          <w:rFonts w:ascii="Calibri" w:hAnsi="Calibri" w:cs="Calibri"/>
        </w:rPr>
        <w:lastRenderedPageBreak/>
        <w:t>порядок зачисления и возврата денежных средств с которого устанавливается Банком России.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0" w:history="1">
        <w:r>
          <w:rPr>
            <w:rFonts w:ascii="Calibri" w:hAnsi="Calibri" w:cs="Calibri"/>
            <w:color w:val="0000FF"/>
          </w:rPr>
          <w:t>законом</w:t>
        </w:r>
      </w:hyperlink>
      <w:r>
        <w:rPr>
          <w:rFonts w:ascii="Calibri" w:hAnsi="Calibri" w:cs="Calibri"/>
        </w:rPr>
        <w:t xml:space="preserve"> от 28.06.2013 N 134-ФЗ)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Расторжение договора банковского счета является основанием закрытия счета клиента.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860. Счета банков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w:t>
      </w:r>
      <w:hyperlink w:anchor="Par2953" w:history="1">
        <w:r>
          <w:rPr>
            <w:rFonts w:ascii="Calibri" w:hAnsi="Calibri" w:cs="Calibri"/>
            <w:color w:val="0000FF"/>
          </w:rPr>
          <w:t>главы</w:t>
        </w:r>
      </w:hyperlink>
      <w:r>
        <w:rPr>
          <w:rFonts w:ascii="Calibri" w:hAnsi="Calibri" w:cs="Calibri"/>
        </w:rPr>
        <w:t xml:space="preserve"> распространяются на корреспондентские счета, корреспондентские субсчета, другие счета банков, если иное не предусмотрено законом, иными правовыми актами или установленными в соответствии с ними банковскими правилами.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208" w:name="Par3087"/>
      <w:bookmarkEnd w:id="208"/>
      <w:r>
        <w:rPr>
          <w:rFonts w:ascii="Calibri" w:hAnsi="Calibri" w:cs="Calibri"/>
          <w:b/>
          <w:bCs/>
        </w:rPr>
        <w:t>Глава 46. Расчеты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Общие положения о расчетах</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861. Наличные и безналичные расчеты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01" w:history="1">
        <w:r>
          <w:rPr>
            <w:rFonts w:ascii="Calibri" w:hAnsi="Calibri" w:cs="Calibri"/>
            <w:color w:val="0000FF"/>
          </w:rPr>
          <w:t>(статья 140)</w:t>
        </w:r>
      </w:hyperlink>
      <w:r>
        <w:rPr>
          <w:rFonts w:ascii="Calibri" w:hAnsi="Calibri" w:cs="Calibri"/>
        </w:rPr>
        <w:t xml:space="preserve"> без ограничения суммы или в безналичном порядке.</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2 статьи 861 см. </w:t>
      </w:r>
      <w:hyperlink r:id="rId402" w:history="1">
        <w:r>
          <w:rPr>
            <w:rFonts w:ascii="Calibri" w:hAnsi="Calibri" w:cs="Calibri"/>
            <w:color w:val="0000FF"/>
          </w:rPr>
          <w:t>Определение</w:t>
        </w:r>
      </w:hyperlink>
      <w:r>
        <w:rPr>
          <w:rFonts w:ascii="Calibri" w:hAnsi="Calibri" w:cs="Calibri"/>
        </w:rPr>
        <w:t xml:space="preserve"> Конституционного Суда РФ от 13.04.2000 N 164-О.</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w:t>
      </w:r>
      <w:hyperlink r:id="rId403" w:history="1">
        <w:r>
          <w:rPr>
            <w:rFonts w:ascii="Calibri" w:hAnsi="Calibri" w:cs="Calibri"/>
            <w:color w:val="0000FF"/>
          </w:rPr>
          <w:t>наличными деньгами</w:t>
        </w:r>
      </w:hyperlink>
      <w:r>
        <w:rPr>
          <w:rFonts w:ascii="Calibri" w:hAnsi="Calibri" w:cs="Calibri"/>
        </w:rPr>
        <w:t>, если иное не установлено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Безналичные расчеты производятся через банки, иные кредитные организации (далее - банки), в которых открыты соответствующие счета, если иное не вытекает из </w:t>
      </w:r>
      <w:hyperlink w:anchor="Par3110" w:history="1">
        <w:r>
          <w:rPr>
            <w:rFonts w:ascii="Calibri" w:hAnsi="Calibri" w:cs="Calibri"/>
            <w:color w:val="0000FF"/>
          </w:rPr>
          <w:t>закона</w:t>
        </w:r>
      </w:hyperlink>
      <w:r>
        <w:rPr>
          <w:rFonts w:ascii="Calibri" w:hAnsi="Calibri" w:cs="Calibri"/>
        </w:rPr>
        <w:t xml:space="preserve"> и не обусловлено используемой формой расчетов.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862. Формы безналичных расчетов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09" w:name="Par3102"/>
      <w:bookmarkEnd w:id="209"/>
      <w:r>
        <w:rPr>
          <w:rFonts w:ascii="Calibri" w:hAnsi="Calibri" w:cs="Calibri"/>
        </w:rPr>
        <w:t>1.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Стороны по договору вправе избрать и установить в договоре любую из форм расчетов, указанных в </w:t>
      </w:r>
      <w:hyperlink w:anchor="Par3102" w:history="1">
        <w:r>
          <w:rPr>
            <w:rFonts w:ascii="Calibri" w:hAnsi="Calibri" w:cs="Calibri"/>
            <w:color w:val="0000FF"/>
          </w:rPr>
          <w:t>пункте 1</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2. Расчеты платежными поручениями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863. Общие положения о расчетах платежными поручениями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10" w:name="Par3109"/>
      <w:bookmarkEnd w:id="210"/>
      <w:r>
        <w:rPr>
          <w:rFonts w:ascii="Calibri" w:hAnsi="Calibri" w:cs="Calibri"/>
        </w:rPr>
        <w:t xml:space="preserve">1. При расчетах 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 в срок, предусмотренный </w:t>
      </w:r>
      <w:hyperlink r:id="rId404" w:history="1">
        <w:r>
          <w:rPr>
            <w:rFonts w:ascii="Calibri" w:hAnsi="Calibri" w:cs="Calibri"/>
            <w:color w:val="0000FF"/>
          </w:rPr>
          <w:t>законом</w:t>
        </w:r>
      </w:hyperlink>
      <w:r>
        <w:rPr>
          <w:rFonts w:ascii="Calibri" w:hAnsi="Calibri" w:cs="Calibri"/>
        </w:rPr>
        <w:t xml:space="preserve">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11" w:name="Par3110"/>
      <w:bookmarkEnd w:id="211"/>
      <w:r>
        <w:rPr>
          <w:rFonts w:ascii="Calibri" w:hAnsi="Calibri" w:cs="Calibri"/>
        </w:rPr>
        <w:t>2. Правила настоящего параграфа применяются к отношениям, связанным с перечислением денежных средств через банк лицом, не имеющим счет в данном банке, если иное не предусмотрено законом, установленными в соответствии с ним банковскими правилами или не вытекает из существа этих отношений.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осуществления расчетов платежными поручениями регулируется законом, а </w:t>
      </w:r>
      <w:r>
        <w:rPr>
          <w:rFonts w:ascii="Calibri" w:hAnsi="Calibri" w:cs="Calibri"/>
        </w:rPr>
        <w:lastRenderedPageBreak/>
        <w:t>также установленными в соответствии с ним банковскими правилами и применяемыми в банковской практике обычаями делового оборота.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864. Условия исполнения банком платежного поручения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12" w:name="Par3115"/>
      <w:bookmarkEnd w:id="212"/>
      <w:r>
        <w:rPr>
          <w:rFonts w:ascii="Calibri" w:hAnsi="Calibri" w:cs="Calibri"/>
        </w:rPr>
        <w:t xml:space="preserve">1.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установленными в соответствии с ним </w:t>
      </w:r>
      <w:hyperlink r:id="rId405" w:history="1">
        <w:r>
          <w:rPr>
            <w:rFonts w:ascii="Calibri" w:hAnsi="Calibri" w:cs="Calibri"/>
            <w:color w:val="0000FF"/>
          </w:rPr>
          <w:t>банковскими правилами</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несоответствии платежного поручения требованиям, указанным в </w:t>
      </w:r>
      <w:hyperlink w:anchor="Par3115" w:history="1">
        <w:r>
          <w:rPr>
            <w:rFonts w:ascii="Calibri" w:hAnsi="Calibri" w:cs="Calibri"/>
            <w:color w:val="0000FF"/>
          </w:rPr>
          <w:t>пункте 1</w:t>
        </w:r>
      </w:hyperlink>
      <w:r>
        <w:rPr>
          <w:rFonts w:ascii="Calibri" w:hAnsi="Calibri" w:cs="Calibri"/>
        </w:rPr>
        <w:t xml:space="preserve"> настоящей статьи, банк может уточнить содержание поручения. Такой запрос должен быть сделан плательщику незамедлительно по получении поручения. При неполучении ответа в срок, предусмотренный законом или установленными в соответствии с ним банковскими правилами, а при их отсутствии - в разумный срок банк может оставить поручение без исполнения и возвратить его плательщику, если иное не предусмотрено законом, установленными в соответствии с ним банковскими правилами или договором между банком и плательщиком.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Поручение плательщика исполняется банком при наличии средств на счете плательщика, если иное не предусмотрено договором между плательщиком и банком. Поручения исполняются банком с соблюдением очередности списания денежных средств со счета </w:t>
      </w:r>
      <w:hyperlink w:anchor="Par3017" w:history="1">
        <w:r>
          <w:rPr>
            <w:rFonts w:ascii="Calibri" w:hAnsi="Calibri" w:cs="Calibri"/>
            <w:color w:val="0000FF"/>
          </w:rPr>
          <w:t>(статья 855).</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865. Исполнение поручения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Банк, принявший платежное поручение плательщика, обязан перечислить соответствующую денежную сумму банку получателя средств для ее зачисления на счет лица, указанного в поручении, в срок, установленный пунктом 1 </w:t>
      </w:r>
      <w:hyperlink w:anchor="Par3109" w:history="1">
        <w:r>
          <w:rPr>
            <w:rFonts w:ascii="Calibri" w:hAnsi="Calibri" w:cs="Calibri"/>
            <w:color w:val="0000FF"/>
          </w:rPr>
          <w:t>статьи 863</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 вправе привлекать другие банки для выполнения операций по перечислению денежных средств на счет, указанный в поручении клиента.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 обязан незамедлительно информировать плательщика по его требованию об исполнении поручения. Порядок оформления и требования к содержанию извещения об исполнении поручения предусматриваются законом, установленными в соответствии с ним банковскими правилами или соглашением сторон.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866. Ответственность за неисполнение или ненадлежащее исполнение поручения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13" w:name="Par3127"/>
      <w:bookmarkEnd w:id="213"/>
      <w:r>
        <w:rPr>
          <w:rFonts w:ascii="Calibri" w:hAnsi="Calibri" w:cs="Calibri"/>
        </w:rPr>
        <w:t xml:space="preserve">1. В случае неисполнения или ненадлежащего исполнения поручения клиента банк несет ответственность по основаниям и в размерах, которые предусмотрены </w:t>
      </w:r>
      <w:hyperlink r:id="rId406" w:history="1">
        <w:r>
          <w:rPr>
            <w:rFonts w:ascii="Calibri" w:hAnsi="Calibri" w:cs="Calibri"/>
            <w:color w:val="0000FF"/>
          </w:rPr>
          <w:t>главой 25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неисполнение или ненадлежащее исполнение поручения имело место в связи с нарушением правил совершения расчетных операций банком, привлеченным для исполнения поручения плательщика, ответственность, предусмотренная </w:t>
      </w:r>
      <w:hyperlink w:anchor="Par3127" w:history="1">
        <w:r>
          <w:rPr>
            <w:rFonts w:ascii="Calibri" w:hAnsi="Calibri" w:cs="Calibri"/>
            <w:color w:val="0000FF"/>
          </w:rPr>
          <w:t>пунктом 1</w:t>
        </w:r>
      </w:hyperlink>
      <w:r>
        <w:rPr>
          <w:rFonts w:ascii="Calibri" w:hAnsi="Calibri" w:cs="Calibri"/>
        </w:rPr>
        <w:t xml:space="preserve"> настоящей статьи, может быть возложена судом на этот банк.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нарушение правил совершения расчетных операций банком повлекло неправомерное удержание денежных средств, банк обязан уплатить проценты в порядке и в размере, предусмотренных </w:t>
      </w:r>
      <w:hyperlink r:id="rId407" w:history="1">
        <w:r>
          <w:rPr>
            <w:rFonts w:ascii="Calibri" w:hAnsi="Calibri" w:cs="Calibri"/>
            <w:color w:val="0000FF"/>
          </w:rPr>
          <w:t>статьей 395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3. Расчеты по аккредитиву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867. Общие положения о расчетах по аккредитиву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расчетах по аккредитиву банк, действующий по поручению плательщика об открытии аккредитива и в соответствии с его указанием (банк-эмитент), обязуется произвести платежи получателю средств или оплатить, акцептовать или учесть переводной вексель либо дать полномочие другому банку (исполняющему банку) произвести платежи получателю средств или оплатить, акцептовать или учесть переводной вексель.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банку-эмитенту, производящему платежи получателю средств либо оплачивающему, </w:t>
      </w:r>
      <w:r>
        <w:rPr>
          <w:rFonts w:ascii="Calibri" w:hAnsi="Calibri" w:cs="Calibri"/>
        </w:rPr>
        <w:lastRenderedPageBreak/>
        <w:t>акцептующему или учитывающему переводной вексель, применяются правила об исполняющем банке.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открытия покрытого (депонированного) аккредитива банк-эмитент при его открытии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открытия непокрытого (гарантированного) аккредитива исполняющему банку предоставляется право списывать всю сумму аккредитива с ведущегося у него счета банка-эмитента.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осуществления расчетов по аккредитиву регулируется законом, а также установленными в соответствии с ним </w:t>
      </w:r>
      <w:hyperlink r:id="rId408" w:history="1">
        <w:r>
          <w:rPr>
            <w:rFonts w:ascii="Calibri" w:hAnsi="Calibri" w:cs="Calibri"/>
            <w:color w:val="0000FF"/>
          </w:rPr>
          <w:t>банковскими правилами</w:t>
        </w:r>
      </w:hyperlink>
      <w:r>
        <w:rPr>
          <w:rFonts w:ascii="Calibri" w:hAnsi="Calibri" w:cs="Calibri"/>
        </w:rPr>
        <w:t xml:space="preserve"> и применяемыми в банковской практике обычаями делового оборота.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868. Отзывный аккредитив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Отзывным признается аккредитив, который может быть изменен или отменен банком-эмитентом без предварительного уведомления получателя средств. Отзыв аккредитива не создает каких-либо обязательств банка-эмитента перед получателем средств.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Исполняющий банк обязан осуществить платеж или иные операции по отзывному аккредитиву, если к моменту их совершения им не получено уведомление об изменении условий или отмене аккредитива.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Аккредитив является отзывным, если в его тексте прямо не установлено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869. Безотзывный аккредитив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Безотзывным признается аккредитив, который не может быть отменен без согласия получателя средств.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просьбе банка-эмитента исполняющий банк, участвующий в проведении аккредитивной операции, может подтвердить безотзывный аккредитив (подтвержденный аккредитив). Такое подтверждение означает принятие исполняющим банком дополнительного к обязательству банка-эмитента обязательства произвести платеж в соответствии с условиями аккредитива.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Безотзывный аккредитив, подтвержденный исполняющим банком, не может быть изменен или отменен без согласия исполняющего банка.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870. Исполнение аккредитива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исполнения аккредитива получатель средств </w:t>
      </w:r>
      <w:hyperlink r:id="rId409" w:history="1">
        <w:r>
          <w:rPr>
            <w:rFonts w:ascii="Calibri" w:hAnsi="Calibri" w:cs="Calibri"/>
            <w:color w:val="0000FF"/>
          </w:rPr>
          <w:t>представляет</w:t>
        </w:r>
      </w:hyperlink>
      <w:r>
        <w:rPr>
          <w:rFonts w:ascii="Calibri" w:hAnsi="Calibri" w:cs="Calibri"/>
        </w:rPr>
        <w:t xml:space="preserve"> в исполняющий банк документы, подтверждающие выполнение всех условий аккредитива. При нарушении хотя бы одного из этих условий исполнение аккредитива не производится.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исполняющий банк произвел платеж или осуществил иную операцию в соответствии с условиями аккредитива, банк-эмитент обязан возместить ему понесенные расходы. Указанные расходы, а также все иные расходы банка-эмитента, связанные с исполнением аккредитива, возмещаются плательщиком.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871. Отказ в принятии документов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исполняющий банк отказывает в принятии документов, которые по внешним признакам не соответствуют условиям аккредитива, он обязан незамедлительно проинформировать об этом получателя средств и банк-эмитент с указанием причин отказа.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банк-эмитент, получив принятые исполняющим банком документы, считает, что они не соответствуют по внешним признакам условиям аккредитива, он вправе отказаться от их принятия и потребовать от исполняющего банка сумму, уплаченную получателю средств с нарушением условий аккредитива, а по непокрытому аккредитиву отказаться от возмещения </w:t>
      </w:r>
      <w:r>
        <w:rPr>
          <w:rFonts w:ascii="Calibri" w:hAnsi="Calibri" w:cs="Calibri"/>
        </w:rPr>
        <w:lastRenderedPageBreak/>
        <w:t>выплаченных сумм.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872. Ответственность банка за нарушение условий аккредитива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Ответственность за нарушение условий аккредитива перед плательщиком несет банк-эмитент, а перед банком-эмитентом исполняющий банк, за исключением случаев, предусмотренных настоящей статьей.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необоснованном отказе исполняющего банка в выплате денежных средств по покрытому или подтвержденному аккредитиву ответственность перед получателем средств может быть возложена на исполняющий банк.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неправильной выплаты исполняющим банком денежных средств по покрытому или подтвержденному аккредитиву вследствие нарушения условий аккредитива ответственность перед плательщиком может быть возложена на исполняющий банк.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873. Закрытие аккредитива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Закрытие аккредитива в исполняющем банке производится: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срока аккредитива;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получателя средств об отказе от использования аккредитива до истечения срока его действия, если возможность такого отказа предусмотрена условиями аккредитива;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плательщика о полном или частичном отзыве аккредитива, если такой отзыв возможен по условиям аккредитива.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закрытии аккредитива исполняющий банк должен поставить в известность банк-эмитент.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Неиспользованная сумма покрытого аккредитива подлежит возврату банку-эмитенту незамедлительно одновременно с закрытием аккредитива. Банк-эмитент обязан зачислить возвращенные суммы на счет плательщика, с которого депонировались средства.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4. Расчеты по инкассо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874. Общие положения о расчетах по инкассо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Банк-эмитент, получивший поручение клиента, вправе привлекать для его выполнения иной банк (исполняющий банк).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расчетов по инкассо регулируется законом, установленными в соответствии с ним банковскими правилами и применяемыми в банковской практике обычаями делового оборота.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410" w:history="1">
        <w:r>
          <w:rPr>
            <w:rFonts w:ascii="Calibri" w:hAnsi="Calibri" w:cs="Calibri"/>
            <w:color w:val="0000FF"/>
          </w:rPr>
          <w:t>главой 25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14" w:name="Par3188"/>
      <w:bookmarkEnd w:id="214"/>
      <w:r>
        <w:rPr>
          <w:rFonts w:ascii="Calibri" w:hAnsi="Calibri" w:cs="Calibri"/>
        </w:rPr>
        <w:t>Статья 875. Исполнение инкассового поручения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отсутствии какого-либо документа или несоответствии документов по </w:t>
      </w:r>
      <w:hyperlink r:id="rId411" w:history="1">
        <w:r>
          <w:rPr>
            <w:rFonts w:ascii="Calibri" w:hAnsi="Calibri" w:cs="Calibri"/>
            <w:color w:val="0000FF"/>
          </w:rPr>
          <w:t>внешним признакам</w:t>
        </w:r>
      </w:hyperlink>
      <w:r>
        <w:rPr>
          <w:rFonts w:ascii="Calibri" w:hAnsi="Calibri" w:cs="Calibri"/>
        </w:rP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Частичные платежи могут быть приняты в случаях, когда это установлено </w:t>
      </w:r>
      <w:hyperlink r:id="rId412" w:history="1">
        <w:r>
          <w:rPr>
            <w:rFonts w:ascii="Calibri" w:hAnsi="Calibri" w:cs="Calibri"/>
            <w:color w:val="0000FF"/>
          </w:rPr>
          <w:t>банковскими правилами</w:t>
        </w:r>
      </w:hyperlink>
      <w:r>
        <w:rPr>
          <w:rFonts w:ascii="Calibri" w:hAnsi="Calibri" w:cs="Calibri"/>
        </w:rPr>
        <w:t>, либо при наличии специального разрешения в инкассовом поручении.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Полученные (инкассированные) суммы должны быть немедленно переданы исполняющим банком в распоряжение банку-эмитенту, который обязан зачислить эти суммы на счет клиента. Исполняющий банк вправе удержать из инкассированных сумм причитающиеся ему вознаграждение и возмещение расходов.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876. Извещение о проведенных операциях</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Банк-эмитент обязан немедленно информировать об этом клиента, запросив у него указания относительно дальнейших действий.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5. Расчеты чеками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877. Общие положения о расчетах чеками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Отзыв чека до истечения срока для его предъявления не допускается.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Выдача чека не погашает денежного обязательства, во исполнение которого он выдан.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413" w:history="1">
        <w:r>
          <w:rPr>
            <w:rFonts w:ascii="Calibri" w:hAnsi="Calibri" w:cs="Calibri"/>
            <w:color w:val="0000FF"/>
          </w:rPr>
          <w:t>банковскими правилами</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878. Реквизиты чека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Чек должен содержать: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"чек", включенное в текст документа;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поручение плательщику выплатить определенную денежную сумму;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плательщика и указание счета, с которого должен быть произведен платеж;</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валюты платежа;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указание даты и места составления чека;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подпись лица, выписавшего чек, - чекодателя.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в документе какого-либо из указанных реквизитов лишает его силы чека.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Чек, не содержащий указание места его составления, рассматривается как подписанный в месте нахождения чекодателя.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о процентах считается ненаписанным.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Форма чека и порядок его заполнения определяются законом и установленными в соответствии с ним </w:t>
      </w:r>
      <w:hyperlink r:id="rId414" w:history="1">
        <w:r>
          <w:rPr>
            <w:rFonts w:ascii="Calibri" w:hAnsi="Calibri" w:cs="Calibri"/>
            <w:color w:val="0000FF"/>
          </w:rPr>
          <w:t>банковскими правилами</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879. Оплата чека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Чек оплачивается за счет средств чекодателя.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депонирования средств порядок и условия депонирования средств для покрытия чека устанавливаются банковскими правилами.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Чек подлежит оплате плательщиком при условии предъявления его к оплате в срок, установленный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оплате индоссированного чека плательщик обязан проверить правильность индоссаментов, но не подписи индоссантов.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оплатившее чек, вправе потребовать передачи ему чека с распиской в получении платежа.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880. Передача прав по чеку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Передача прав по чеку производится в порядке, установленном </w:t>
      </w:r>
      <w:hyperlink r:id="rId415" w:history="1">
        <w:r>
          <w:rPr>
            <w:rFonts w:ascii="Calibri" w:hAnsi="Calibri" w:cs="Calibri"/>
            <w:color w:val="0000FF"/>
          </w:rPr>
          <w:t>статьей 146</w:t>
        </w:r>
      </w:hyperlink>
      <w:r>
        <w:rPr>
          <w:rFonts w:ascii="Calibri" w:hAnsi="Calibri" w:cs="Calibri"/>
        </w:rPr>
        <w:t xml:space="preserve"> настоящего Кодекса, с соблюдением правил, предусмотренных настоящей статьей.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Именной чек не подлежит передаче.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переводном чеке индоссамент на плательщика имеет силу расписки за получение платежа.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Индоссамент, совершенный плательщиком, является недействительным.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881. Гарантия платежа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Платеж по чеку может быть гарантирован полностью или частично посредством </w:t>
      </w:r>
      <w:hyperlink r:id="rId416" w:history="1">
        <w:r>
          <w:rPr>
            <w:rFonts w:ascii="Calibri" w:hAnsi="Calibri" w:cs="Calibri"/>
            <w:color w:val="0000FF"/>
          </w:rPr>
          <w:t>аваля</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Гарантия платежа по чеку (аваль) может даваться любым лицом, за исключением плательщика.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Авалист отвечает так же, как и тот, за кого он дал аваль.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Авалист, оплативший чек, приобретает права, вытекающие из чека, против того, за кого он дал гарантию, и против тех, кто обязан перед последним.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882. Инкассирование чека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Представление чека в банк, обслуживающий чекодержателя, на инкассо для получения платежа считается предъявлением чека к платежу.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чека производится в порядке, установленном </w:t>
      </w:r>
      <w:hyperlink w:anchor="Par3188" w:history="1">
        <w:r>
          <w:rPr>
            <w:rFonts w:ascii="Calibri" w:hAnsi="Calibri" w:cs="Calibri"/>
            <w:color w:val="0000FF"/>
          </w:rPr>
          <w:t>статьей 875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w:t>
      </w:r>
      <w:r>
        <w:rPr>
          <w:rFonts w:ascii="Calibri" w:hAnsi="Calibri" w:cs="Calibri"/>
        </w:rPr>
        <w:lastRenderedPageBreak/>
        <w:t>чекодержателем и банком.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883. Удостоверение отказа от оплаты чека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от оплаты чека должен быть удостоверен одним из следующих способов: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совершением нотариусом протеста либо составлением равнозначного </w:t>
      </w:r>
      <w:hyperlink r:id="rId417" w:history="1">
        <w:r>
          <w:rPr>
            <w:rFonts w:ascii="Calibri" w:hAnsi="Calibri" w:cs="Calibri"/>
            <w:color w:val="0000FF"/>
          </w:rPr>
          <w:t>акта</w:t>
        </w:r>
      </w:hyperlink>
      <w:r>
        <w:rPr>
          <w:rFonts w:ascii="Calibri" w:hAnsi="Calibri" w:cs="Calibri"/>
        </w:rPr>
        <w:t xml:space="preserve"> в порядке, установленном </w:t>
      </w:r>
      <w:hyperlink r:id="rId418" w:history="1">
        <w:r>
          <w:rPr>
            <w:rFonts w:ascii="Calibri" w:hAnsi="Calibri" w:cs="Calibri"/>
            <w:color w:val="0000FF"/>
          </w:rPr>
          <w:t>законом</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отметкой плательщика на чеке об отказе в его оплате с указанием даты представления чека к оплате;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отметкой инкассирующего банка с указанием даты о том, что чек своевременно выставлен и не оплачен.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Протест или равнозначный акт должен быть совершен до истечения срока для предъявления чека.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предъявление чека имело место в последний день срока, протест или равнозначный акт может быть совершен в следующий рабочий день.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884. Извещение о неоплате чека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885. Последствия неоплаты чека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15" w:name="Par3278"/>
      <w:bookmarkEnd w:id="215"/>
      <w:r>
        <w:rPr>
          <w:rFonts w:ascii="Calibri" w:hAnsi="Calibri" w:cs="Calibri"/>
        </w:rP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r:id="rId419" w:history="1">
        <w:r>
          <w:rPr>
            <w:rFonts w:ascii="Calibri" w:hAnsi="Calibri" w:cs="Calibri"/>
            <w:color w:val="0000FF"/>
          </w:rPr>
          <w:t>солидарную ответственность</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Чекодержатель вправе потребовать от указанных лиц оплаты суммы чека, своих издержек на получение оплаты, а также процентов в соответствии с пунктом 1 </w:t>
      </w:r>
      <w:hyperlink r:id="rId420" w:history="1">
        <w:r>
          <w:rPr>
            <w:rFonts w:ascii="Calibri" w:hAnsi="Calibri" w:cs="Calibri"/>
            <w:color w:val="0000FF"/>
          </w:rPr>
          <w:t>статьи 395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Такое же право принадлежит обязанному по чеку лицу после того, как оно оплатило чек.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 чекодержателя к лицам, указанным в </w:t>
      </w:r>
      <w:hyperlink w:anchor="Par3278" w:history="1">
        <w:r>
          <w:rPr>
            <w:rFonts w:ascii="Calibri" w:hAnsi="Calibri" w:cs="Calibri"/>
            <w:color w:val="0000FF"/>
          </w:rPr>
          <w:t>пункте 1</w:t>
        </w:r>
      </w:hyperlink>
      <w:r>
        <w:rPr>
          <w:rFonts w:ascii="Calibri" w:hAnsi="Calibri" w:cs="Calibri"/>
        </w:rP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216" w:name="Par3283"/>
      <w:bookmarkEnd w:id="216"/>
      <w:r>
        <w:rPr>
          <w:rFonts w:ascii="Calibri" w:hAnsi="Calibri" w:cs="Calibri"/>
          <w:b/>
          <w:bCs/>
        </w:rPr>
        <w:t>Глава 47. Хранение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Общие положения о хранении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17" w:name="Par3287"/>
      <w:bookmarkEnd w:id="217"/>
      <w:r>
        <w:rPr>
          <w:rFonts w:ascii="Calibri" w:hAnsi="Calibri" w:cs="Calibri"/>
        </w:rPr>
        <w:t>Статья 886. Договор хранения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18" w:name="Par3291"/>
      <w:bookmarkEnd w:id="218"/>
      <w:r>
        <w:rPr>
          <w:rFonts w:ascii="Calibri" w:hAnsi="Calibri" w:cs="Calibri"/>
        </w:rPr>
        <w:t xml:space="preserve">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w:t>
      </w:r>
      <w:r>
        <w:rPr>
          <w:rFonts w:ascii="Calibri" w:hAnsi="Calibri" w:cs="Calibri"/>
        </w:rPr>
        <w:lastRenderedPageBreak/>
        <w:t>обязанность хранителя принять на хранение вещь от поклажедателя в предусмотренный договором срок.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887. Форма договора хранения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хранения должен быть заключен в письменной форме в случаях, указанных в </w:t>
      </w:r>
      <w:hyperlink r:id="rId421" w:history="1">
        <w:r>
          <w:rPr>
            <w:rFonts w:ascii="Calibri" w:hAnsi="Calibri" w:cs="Calibri"/>
            <w:color w:val="0000FF"/>
          </w:rPr>
          <w:t>статье 161</w:t>
        </w:r>
      </w:hyperlink>
      <w:r>
        <w:rPr>
          <w:rFonts w:ascii="Calibri" w:hAnsi="Calibri" w:cs="Calibri"/>
        </w:rPr>
        <w:t xml:space="preserve"> настоящего Кодекса. При этом для договора хранения между гражданами (подпункт 2 пункта 1 </w:t>
      </w:r>
      <w:hyperlink r:id="rId422" w:history="1">
        <w:r>
          <w:rPr>
            <w:rFonts w:ascii="Calibri" w:hAnsi="Calibri" w:cs="Calibri"/>
            <w:color w:val="0000FF"/>
          </w:rPr>
          <w:t>статьи 161)</w:t>
        </w:r>
      </w:hyperlink>
      <w:r>
        <w:rPr>
          <w:rFonts w:ascii="Calibri" w:hAnsi="Calibri" w:cs="Calibri"/>
        </w:rP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w:t>
      </w:r>
      <w:hyperlink r:id="rId423" w:history="1">
        <w:r>
          <w:rPr>
            <w:rFonts w:ascii="Calibri" w:hAnsi="Calibri" w:cs="Calibri"/>
            <w:color w:val="0000FF"/>
          </w:rPr>
          <w:t>минимальный размер оплаты труда</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сохранной расписки, квитанции, свидетельства или иного документа, подписанного хранителем;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w:anchor="Par3563" w:history="1">
        <w:r>
          <w:rPr>
            <w:rFonts w:ascii="Calibri" w:hAnsi="Calibri" w:cs="Calibri"/>
            <w:color w:val="0000FF"/>
          </w:rPr>
          <w:t>законом</w:t>
        </w:r>
      </w:hyperlink>
      <w:r>
        <w:rPr>
          <w:rFonts w:ascii="Calibri" w:hAnsi="Calibri" w:cs="Calibri"/>
        </w:rPr>
        <w:t xml:space="preserve"> или иным правовым актом либо обычна для данного вида хранения.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888. Исполнение обязанности принять вещь на хранение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Хранитель, взявший на себя по договору хранения обязанность принять вещь на хранение (пункт 2 </w:t>
      </w:r>
      <w:hyperlink w:anchor="Par3291" w:history="1">
        <w:r>
          <w:rPr>
            <w:rFonts w:ascii="Calibri" w:hAnsi="Calibri" w:cs="Calibri"/>
            <w:color w:val="0000FF"/>
          </w:rPr>
          <w:t>статьи 886),</w:t>
        </w:r>
      </w:hyperlink>
      <w:r>
        <w:rPr>
          <w:rFonts w:ascii="Calibri" w:hAnsi="Calibri" w:cs="Calibri"/>
        </w:rPr>
        <w:t xml:space="preserve"> не вправе требовать передачи ему этой вещи на хранение.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889. Срок хранения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Хранитель обязан хранить вещь в течение обусловленного договором хранения срока.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19" w:name="Par3314"/>
      <w:bookmarkEnd w:id="219"/>
      <w:r>
        <w:rPr>
          <w:rFonts w:ascii="Calibri" w:hAnsi="Calibri" w:cs="Calibri"/>
        </w:rP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ar3382" w:history="1">
        <w:r>
          <w:rPr>
            <w:rFonts w:ascii="Calibri" w:hAnsi="Calibri" w:cs="Calibri"/>
            <w:color w:val="0000FF"/>
          </w:rPr>
          <w:t>статьей 899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20" w:name="Par3316"/>
      <w:bookmarkEnd w:id="220"/>
      <w:r>
        <w:rPr>
          <w:rFonts w:ascii="Calibri" w:hAnsi="Calibri" w:cs="Calibri"/>
        </w:rPr>
        <w:t>Статья 890. Хранение вещей с обезличением</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891. Обязанность хранителя обеспечить сохранность вещи</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21" w:name="Par3324"/>
      <w:bookmarkEnd w:id="221"/>
      <w:r>
        <w:rPr>
          <w:rFonts w:ascii="Calibri" w:hAnsi="Calibri" w:cs="Calibri"/>
        </w:rPr>
        <w:t>1. Хранитель обязан принять все предусмотренные договором хранения меры для того, чтобы обеспечить сохранность переданной на хранение вещи.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22" w:name="Par3326"/>
      <w:bookmarkEnd w:id="222"/>
      <w:r>
        <w:rPr>
          <w:rFonts w:ascii="Calibri" w:hAnsi="Calibri" w:cs="Calibri"/>
        </w:rP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хранение осуществляется безвозмездно, хранитель обязан заботиться о принятой на хранение вещи не менее, чем о своих вещах.</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892. Пользование вещью, переданной на хранение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893. Изменение условий хранения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случае, когда хранитель вправе самостоятельно изменить условия хранения вещи см. также </w:t>
      </w:r>
      <w:hyperlink w:anchor="Par3461" w:history="1">
        <w:r>
          <w:rPr>
            <w:rFonts w:ascii="Calibri" w:hAnsi="Calibri" w:cs="Calibri"/>
            <w:color w:val="0000FF"/>
          </w:rPr>
          <w:t>пункт 1 статьи 910</w:t>
        </w:r>
      </w:hyperlink>
      <w:r>
        <w:rPr>
          <w:rFonts w:ascii="Calibri" w:hAnsi="Calibri" w:cs="Calibri"/>
        </w:rPr>
        <w:t xml:space="preserve"> настоящего Кодекса.</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894. Хранение вещей с опасными свойствами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23" w:name="Par3347"/>
      <w:bookmarkEnd w:id="223"/>
      <w:r>
        <w:rPr>
          <w:rFonts w:ascii="Calibri" w:hAnsi="Calibri" w:cs="Calibri"/>
        </w:rPr>
        <w:t xml:space="preserve">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w:t>
      </w:r>
      <w:r>
        <w:rPr>
          <w:rFonts w:ascii="Calibri" w:hAnsi="Calibri" w:cs="Calibri"/>
        </w:rPr>
        <w:lastRenderedPageBreak/>
        <w:t>убытков. Поклажедатель отвечает за убытки, причиненные в связи с хранением таких вещей хранителю и третьим лицам.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передаче вещей с опасными свойствами на хранение профессиональному хранителю правила, предусмотренные </w:t>
      </w:r>
      <w:hyperlink w:anchor="Par3347" w:history="1">
        <w:r>
          <w:rPr>
            <w:rFonts w:ascii="Calibri" w:hAnsi="Calibri" w:cs="Calibri"/>
            <w:color w:val="0000FF"/>
          </w:rPr>
          <w:t>абзацем первым</w:t>
        </w:r>
      </w:hyperlink>
      <w:r>
        <w:rPr>
          <w:rFonts w:ascii="Calibri" w:hAnsi="Calibri" w:cs="Calibri"/>
        </w:rP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принятые на хранение с ведома и согласия хранителя вещи, указанные в </w:t>
      </w:r>
      <w:hyperlink w:anchor="Par3347" w:history="1">
        <w:r>
          <w:rPr>
            <w:rFonts w:ascii="Calibri" w:hAnsi="Calibri" w:cs="Calibri"/>
            <w:color w:val="0000FF"/>
          </w:rPr>
          <w:t>абзаце первом пункта 1</w:t>
        </w:r>
      </w:hyperlink>
      <w:r>
        <w:rPr>
          <w:rFonts w:ascii="Calibri" w:hAnsi="Calibri" w:cs="Calibri"/>
        </w:rP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895. Передача вещи на хранение третьему лицу</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передаче вещи на хранение третьему лицу хранитель обязан незамедлительно уведомить поклажедателя.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896. Вознаграждение за хранение</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пунктом 1 </w:t>
      </w:r>
      <w:hyperlink w:anchor="Par3347" w:history="1">
        <w:r>
          <w:rPr>
            <w:rFonts w:ascii="Calibri" w:hAnsi="Calibri" w:cs="Calibri"/>
            <w:color w:val="0000FF"/>
          </w:rPr>
          <w:t>статьи 894</w:t>
        </w:r>
      </w:hyperlink>
      <w:r>
        <w:rPr>
          <w:rFonts w:ascii="Calibri" w:hAnsi="Calibri" w:cs="Calibri"/>
        </w:rPr>
        <w:t xml:space="preserve"> настоящего Кодекса, на всю сумму вознаграждения.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применяются, если договором хранения не предусмотрено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897. Возмещение расходов на хранение</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хранения, расходы хранителя на хранение вещи включаются в вознаграждение за хранение.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898. Чрезвычайные расходы на хранение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хранения, чрезвычайные расходы возмещаются сверх вознаграждения за хранение.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24" w:name="Par3382"/>
      <w:bookmarkEnd w:id="224"/>
      <w:r>
        <w:rPr>
          <w:rFonts w:ascii="Calibri" w:hAnsi="Calibri" w:cs="Calibri"/>
        </w:rPr>
        <w:t>Статья 899. Обязанность поклажедателя взять вещь обратно</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25" w:name="Par3385"/>
      <w:bookmarkEnd w:id="225"/>
      <w:r>
        <w:rPr>
          <w:rFonts w:ascii="Calibri" w:hAnsi="Calibri" w:cs="Calibri"/>
        </w:rPr>
        <w:t xml:space="preserve">1. По истечении обусловленного срока хранения или срока, предоставленного хранителем для обратного получения вещи на основании пункта 3 </w:t>
      </w:r>
      <w:hyperlink w:anchor="Par3314" w:history="1">
        <w:r>
          <w:rPr>
            <w:rFonts w:ascii="Calibri" w:hAnsi="Calibri" w:cs="Calibri"/>
            <w:color w:val="0000FF"/>
          </w:rPr>
          <w:t>статьи 889</w:t>
        </w:r>
      </w:hyperlink>
      <w:r>
        <w:rPr>
          <w:rFonts w:ascii="Calibri" w:hAnsi="Calibri" w:cs="Calibri"/>
        </w:rPr>
        <w:t xml:space="preserve"> настоящего Кодекса, поклажедатель обязан немедленно забрать переданную на хранение вещь.</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26" w:name="Par3386"/>
      <w:bookmarkEnd w:id="226"/>
      <w:r>
        <w:rPr>
          <w:rFonts w:ascii="Calibri" w:hAnsi="Calibri" w:cs="Calibri"/>
        </w:rP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w:t>
      </w:r>
      <w:hyperlink r:id="rId424" w:history="1">
        <w:r>
          <w:rPr>
            <w:rFonts w:ascii="Calibri" w:hAnsi="Calibri" w:cs="Calibri"/>
            <w:color w:val="0000FF"/>
          </w:rPr>
          <w:t>минимальных размеров оплаты труда</w:t>
        </w:r>
      </w:hyperlink>
      <w:r>
        <w:rPr>
          <w:rFonts w:ascii="Calibri" w:hAnsi="Calibri" w:cs="Calibri"/>
        </w:rPr>
        <w:t xml:space="preserve">, продать ее с аукциона в порядке, предусмотренном </w:t>
      </w:r>
      <w:hyperlink r:id="rId425" w:history="1">
        <w:r>
          <w:rPr>
            <w:rFonts w:ascii="Calibri" w:hAnsi="Calibri" w:cs="Calibri"/>
            <w:color w:val="0000FF"/>
          </w:rPr>
          <w:t>статьями 447 - 449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900. Обязанность хранителя возвратить вещь</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ar3316" w:history="1">
        <w:r>
          <w:rPr>
            <w:rFonts w:ascii="Calibri" w:hAnsi="Calibri" w:cs="Calibri"/>
            <w:color w:val="0000FF"/>
          </w:rPr>
          <w:t>(статья 890).</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901. Основания ответственности хранителя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Хранитель отвечает за утрату, недостачу или повреждение вещей, принятых на хранение, по основаниям, предусмотренным </w:t>
      </w:r>
      <w:hyperlink r:id="rId426" w:history="1">
        <w:r>
          <w:rPr>
            <w:rFonts w:ascii="Calibri" w:hAnsi="Calibri" w:cs="Calibri"/>
            <w:color w:val="0000FF"/>
          </w:rPr>
          <w:t>статьей 401</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утрату, недостачу или повреждение принятых на хранение вещей после того, как наступила обязанность поклажедателя взять эти вещи обратно (пункт 1 </w:t>
      </w:r>
      <w:hyperlink w:anchor="Par3385" w:history="1">
        <w:r>
          <w:rPr>
            <w:rFonts w:ascii="Calibri" w:hAnsi="Calibri" w:cs="Calibri"/>
            <w:color w:val="0000FF"/>
          </w:rPr>
          <w:t>статьи 899),</w:t>
        </w:r>
      </w:hyperlink>
      <w:r>
        <w:rPr>
          <w:rFonts w:ascii="Calibri" w:hAnsi="Calibri" w:cs="Calibri"/>
        </w:rPr>
        <w:t xml:space="preserve"> хранитель отвечает лишь при наличии с его стороны умысла или грубой неосторожности.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902. Размер ответственности хранителя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Убытки, причиненные поклажедателю утратой, недостачей или повреждением вещей, возмещаются хранителем в соответствии со </w:t>
      </w:r>
      <w:hyperlink r:id="rId427" w:history="1">
        <w:r>
          <w:rPr>
            <w:rFonts w:ascii="Calibri" w:hAnsi="Calibri" w:cs="Calibri"/>
            <w:color w:val="0000FF"/>
          </w:rPr>
          <w:t>статьей 393</w:t>
        </w:r>
      </w:hyperlink>
      <w:r>
        <w:rPr>
          <w:rFonts w:ascii="Calibri" w:hAnsi="Calibri" w:cs="Calibri"/>
        </w:rPr>
        <w:t xml:space="preserve"> настоящего Кодекса, если законом или договором хранения не предусмотрено иное.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безвозмездном хранении убытки, причиненные поклажедателю утратой, недостачей или повреждением вещей, возмещаются: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утрату и недостачу вещей - в размере стоимости утраченных или недостающих вещей;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повреждение вещей - в размере суммы, на которую понизилась их стоимость.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903. Возмещение убытков, причиненных хранителю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обязанности поклажедателя возместить хранителю убытки, причиненные в связи с хранением легковоспламеняющихся, взрывоопасных, опасных по своей природе вещей, см. </w:t>
      </w:r>
      <w:hyperlink w:anchor="Par3347" w:history="1">
        <w:r>
          <w:rPr>
            <w:rFonts w:ascii="Calibri" w:hAnsi="Calibri" w:cs="Calibri"/>
            <w:color w:val="0000FF"/>
          </w:rPr>
          <w:t>пункт 1 статьи 894</w:t>
        </w:r>
      </w:hyperlink>
      <w:r>
        <w:rPr>
          <w:rFonts w:ascii="Calibri" w:hAnsi="Calibri" w:cs="Calibri"/>
        </w:rPr>
        <w:t xml:space="preserve"> настоящего Кодекса.</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27" w:name="Par3420"/>
      <w:bookmarkEnd w:id="227"/>
      <w:r>
        <w:rPr>
          <w:rFonts w:ascii="Calibri" w:hAnsi="Calibri" w:cs="Calibri"/>
        </w:rPr>
        <w:t>Статья 904. Прекращение хранения по требованию поклажедателя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905. Применение общих положений о хранении к отдельным его видам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Общие положения о хранении </w:t>
      </w:r>
      <w:hyperlink w:anchor="Par3287" w:history="1">
        <w:r>
          <w:rPr>
            <w:rFonts w:ascii="Calibri" w:hAnsi="Calibri" w:cs="Calibri"/>
            <w:color w:val="0000FF"/>
          </w:rPr>
          <w:t>(статьи 886</w:t>
        </w:r>
      </w:hyperlink>
      <w:r>
        <w:rPr>
          <w:rFonts w:ascii="Calibri" w:hAnsi="Calibri" w:cs="Calibri"/>
        </w:rPr>
        <w:t xml:space="preserve"> - </w:t>
      </w:r>
      <w:hyperlink w:anchor="Par3420" w:history="1">
        <w:r>
          <w:rPr>
            <w:rFonts w:ascii="Calibri" w:hAnsi="Calibri" w:cs="Calibri"/>
            <w:color w:val="0000FF"/>
          </w:rPr>
          <w:t>904)</w:t>
        </w:r>
      </w:hyperlink>
      <w:r>
        <w:rPr>
          <w:rFonts w:ascii="Calibri" w:hAnsi="Calibri" w:cs="Calibri"/>
        </w:rPr>
        <w:t xml:space="preserve"> применяются к отдельным его видам, если правилами об отдельных видах хранения, содержащимися в </w:t>
      </w:r>
      <w:hyperlink w:anchor="Par3436" w:history="1">
        <w:r>
          <w:rPr>
            <w:rFonts w:ascii="Calibri" w:hAnsi="Calibri" w:cs="Calibri"/>
            <w:color w:val="0000FF"/>
          </w:rPr>
          <w:t>статьях 907</w:t>
        </w:r>
      </w:hyperlink>
      <w:r>
        <w:rPr>
          <w:rFonts w:ascii="Calibri" w:hAnsi="Calibri" w:cs="Calibri"/>
        </w:rPr>
        <w:t xml:space="preserve"> - </w:t>
      </w:r>
      <w:hyperlink w:anchor="Par3582" w:history="1">
        <w:r>
          <w:rPr>
            <w:rFonts w:ascii="Calibri" w:hAnsi="Calibri" w:cs="Calibri"/>
            <w:color w:val="0000FF"/>
          </w:rPr>
          <w:t>926</w:t>
        </w:r>
      </w:hyperlink>
      <w:r>
        <w:rPr>
          <w:rFonts w:ascii="Calibri" w:hAnsi="Calibri" w:cs="Calibri"/>
        </w:rPr>
        <w:t xml:space="preserve"> настоящего Кодекса и в других законах, не установлено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906. Хранение в силу закона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w:t>
      </w:r>
      <w:hyperlink w:anchor="Par3283" w:history="1">
        <w:r>
          <w:rPr>
            <w:rFonts w:ascii="Calibri" w:hAnsi="Calibri" w:cs="Calibri"/>
            <w:color w:val="0000FF"/>
          </w:rPr>
          <w:t>главы</w:t>
        </w:r>
      </w:hyperlink>
      <w:r>
        <w:rPr>
          <w:rFonts w:ascii="Calibri" w:hAnsi="Calibri" w:cs="Calibri"/>
        </w:rPr>
        <w:t xml:space="preserve"> применяются к обязательствам хранения, возникающим в силу </w:t>
      </w:r>
      <w:r>
        <w:rPr>
          <w:rFonts w:ascii="Calibri" w:hAnsi="Calibri" w:cs="Calibri"/>
        </w:rPr>
        <w:lastRenderedPageBreak/>
        <w:t>закона, если законом не установлены иные правила.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2. Хранение на товарном складе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28" w:name="Par3436"/>
      <w:bookmarkEnd w:id="228"/>
      <w:r>
        <w:rPr>
          <w:rFonts w:ascii="Calibri" w:hAnsi="Calibri" w:cs="Calibri"/>
        </w:rPr>
        <w:t>Статья 907. Договор складского хранения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ar3471" w:history="1">
        <w:r>
          <w:rPr>
            <w:rFonts w:ascii="Calibri" w:hAnsi="Calibri" w:cs="Calibri"/>
            <w:color w:val="0000FF"/>
          </w:rPr>
          <w:t>(статья 912).</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908. Хранение товаров складом общего пользования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Текст </w:t>
      </w:r>
      <w:hyperlink r:id="rId428" w:history="1">
        <w:r>
          <w:rPr>
            <w:rFonts w:ascii="Calibri" w:hAnsi="Calibri" w:cs="Calibri"/>
            <w:color w:val="0000FF"/>
          </w:rPr>
          <w:t>пункта 1 статьи 908</w:t>
        </w:r>
      </w:hyperlink>
      <w:r>
        <w:rPr>
          <w:rFonts w:ascii="Calibri" w:hAnsi="Calibri" w:cs="Calibri"/>
        </w:rPr>
        <w:t xml:space="preserve"> в редакции Федерального закона от 10.01.2003 N 15-ФЗ приведен в соответствии с публикацией указанного Закона в "Российской газете", N 5, 15.01.2003, "Собрании законодательства РФ", 13.01.2003, N 2.</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Товарный склад признается складом общего пользования, если из закона, иных правовых актов вытекает, что она обязана принимать товары на хранение от любого товаровладельца.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 w:history="1">
        <w:r>
          <w:rPr>
            <w:rFonts w:ascii="Calibri" w:hAnsi="Calibri" w:cs="Calibri"/>
            <w:color w:val="0000FF"/>
          </w:rPr>
          <w:t>закона</w:t>
        </w:r>
      </w:hyperlink>
      <w:r>
        <w:rPr>
          <w:rFonts w:ascii="Calibri" w:hAnsi="Calibri" w:cs="Calibri"/>
        </w:rPr>
        <w:t xml:space="preserve"> от 10.01.2003 N 15-ФЗ)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складского хранения, заключаемый товарным складом общего пользования, признается публичным договором </w:t>
      </w:r>
      <w:hyperlink r:id="rId430" w:history="1">
        <w:r>
          <w:rPr>
            <w:rFonts w:ascii="Calibri" w:hAnsi="Calibri" w:cs="Calibri"/>
            <w:color w:val="0000FF"/>
          </w:rPr>
          <w:t>(статья 426).</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909. Проверка товаров при их приеме товарным складом и во время хранения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910. Изменение условий хранения и состояния товаров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29" w:name="Par3461"/>
      <w:bookmarkEnd w:id="229"/>
      <w:r>
        <w:rPr>
          <w:rFonts w:ascii="Calibri" w:hAnsi="Calibri" w:cs="Calibri"/>
        </w:rP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911. Проверка количества и состояния товара при возвращении его товаровладельцу</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30" w:name="Par3468"/>
      <w:bookmarkEnd w:id="230"/>
      <w:r>
        <w:rPr>
          <w:rFonts w:ascii="Calibri" w:hAnsi="Calibri" w:cs="Calibri"/>
        </w:rPr>
        <w:lastRenderedPageBreak/>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заявления, указанного в </w:t>
      </w:r>
      <w:hyperlink w:anchor="Par3468" w:history="1">
        <w:r>
          <w:rPr>
            <w:rFonts w:ascii="Calibri" w:hAnsi="Calibri" w:cs="Calibri"/>
            <w:color w:val="0000FF"/>
          </w:rPr>
          <w:t>абзаце первом</w:t>
        </w:r>
      </w:hyperlink>
      <w:r>
        <w:rPr>
          <w:rFonts w:ascii="Calibri" w:hAnsi="Calibri" w:cs="Calibri"/>
        </w:rP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31" w:name="Par3471"/>
      <w:bookmarkEnd w:id="231"/>
      <w:r>
        <w:rPr>
          <w:rFonts w:ascii="Calibri" w:hAnsi="Calibri" w:cs="Calibri"/>
        </w:rPr>
        <w:t>Статья 912. Складские документы</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Товарный склад выдает в подтверждение принятия товара на хранение один из следующих складских документов: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двойное складское свидетельство;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простое складское свидетельство;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складскую квитанцию.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Двойное складское свидетельство, каждая из двух его частей и простое складское свидетельство являются ценными бумагами.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913. Двойное складское свидетельство</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каждой части двойного складского свидетельства должны быть одинаково указаны:</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32" w:name="Par3486"/>
      <w:bookmarkEnd w:id="232"/>
      <w:r>
        <w:rPr>
          <w:rFonts w:ascii="Calibri" w:hAnsi="Calibri" w:cs="Calibri"/>
        </w:rPr>
        <w:t>1) наименование и место нахождения товарного склада, принявшего товар на хранение;</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33" w:name="Par3487"/>
      <w:bookmarkEnd w:id="233"/>
      <w:r>
        <w:rPr>
          <w:rFonts w:ascii="Calibri" w:hAnsi="Calibri" w:cs="Calibri"/>
        </w:rPr>
        <w:t>2) текущий номер складского свидетельства по реестру склада;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34" w:name="Par3489"/>
      <w:bookmarkEnd w:id="234"/>
      <w:r>
        <w:rPr>
          <w:rFonts w:ascii="Calibri" w:hAnsi="Calibri" w:cs="Calibri"/>
        </w:rPr>
        <w:t>4) наименование и количество принятого на хранение товара - число единиц и (или) товарных мест и (или) мера (вес, объем)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на который товар принят на хранение, если такой срок устанавливается, либо указание, что товар принят на хранение до востребования;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размер вознаграждения за хранение либо тарифы, на основании которых он исчисляется, и порядок оплаты хранения;</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35" w:name="Par3492"/>
      <w:bookmarkEnd w:id="235"/>
      <w:r>
        <w:rPr>
          <w:rFonts w:ascii="Calibri" w:hAnsi="Calibri" w:cs="Calibri"/>
        </w:rPr>
        <w:t>7) дата выдачи складского свидетельства.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 части двойного складского свидетельства должны иметь идентичные подписи уполномоченного лица и печати товарного склада.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36" w:name="Par3494"/>
      <w:bookmarkEnd w:id="236"/>
      <w:r>
        <w:rPr>
          <w:rFonts w:ascii="Calibri" w:hAnsi="Calibri" w:cs="Calibri"/>
        </w:rPr>
        <w:t>2. Документ, не соответствующий требованиям настоящей статьи, не является двойным складским свидетельством.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914. Права держателей складского и залогового свидетельств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Держатель складского и залогового свидетельств имеет право распоряжения хранящимся на складе товаром в полном объеме.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w:t>
      </w:r>
      <w:r>
        <w:rPr>
          <w:rFonts w:ascii="Calibri" w:hAnsi="Calibri" w:cs="Calibri"/>
        </w:rPr>
        <w:lastRenderedPageBreak/>
        <w:t>процентов по нему. При залоге товара об этом делается отметка на складском свидетельстве.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915. Передача складского и залогового свидетельств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Складское свидетельство и залоговое свидетельство могут передаваться вместе или порознь по передаточным надписям.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916. Выдача товара по двойному складскому свидетельству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917. Простое складское свидетельство</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Простое складское свидетельство выдается на предъявителя.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Простое складское свидетельство должно содержать сведения, предусмотренные </w:t>
      </w:r>
      <w:hyperlink w:anchor="Par3486" w:history="1">
        <w:r>
          <w:rPr>
            <w:rFonts w:ascii="Calibri" w:hAnsi="Calibri" w:cs="Calibri"/>
            <w:color w:val="0000FF"/>
          </w:rPr>
          <w:t>подпунктами 1,</w:t>
        </w:r>
      </w:hyperlink>
      <w:r>
        <w:rPr>
          <w:rFonts w:ascii="Calibri" w:hAnsi="Calibri" w:cs="Calibri"/>
        </w:rPr>
        <w:t xml:space="preserve"> </w:t>
      </w:r>
      <w:hyperlink w:anchor="Par3487" w:history="1">
        <w:r>
          <w:rPr>
            <w:rFonts w:ascii="Calibri" w:hAnsi="Calibri" w:cs="Calibri"/>
            <w:color w:val="0000FF"/>
          </w:rPr>
          <w:t>2,</w:t>
        </w:r>
      </w:hyperlink>
      <w:r>
        <w:rPr>
          <w:rFonts w:ascii="Calibri" w:hAnsi="Calibri" w:cs="Calibri"/>
        </w:rPr>
        <w:t xml:space="preserve"> </w:t>
      </w:r>
      <w:hyperlink w:anchor="Par3489" w:history="1">
        <w:r>
          <w:rPr>
            <w:rFonts w:ascii="Calibri" w:hAnsi="Calibri" w:cs="Calibri"/>
            <w:color w:val="0000FF"/>
          </w:rPr>
          <w:t>4</w:t>
        </w:r>
      </w:hyperlink>
      <w:r>
        <w:rPr>
          <w:rFonts w:ascii="Calibri" w:hAnsi="Calibri" w:cs="Calibri"/>
        </w:rPr>
        <w:t xml:space="preserve"> - </w:t>
      </w:r>
      <w:hyperlink w:anchor="Par3492" w:history="1">
        <w:r>
          <w:rPr>
            <w:rFonts w:ascii="Calibri" w:hAnsi="Calibri" w:cs="Calibri"/>
            <w:color w:val="0000FF"/>
          </w:rPr>
          <w:t>7 пункта 1</w:t>
        </w:r>
      </w:hyperlink>
      <w:r>
        <w:rPr>
          <w:rFonts w:ascii="Calibri" w:hAnsi="Calibri" w:cs="Calibri"/>
        </w:rPr>
        <w:t xml:space="preserve"> и последним абзацем </w:t>
      </w:r>
      <w:hyperlink w:anchor="Par3494" w:history="1">
        <w:r>
          <w:rPr>
            <w:rFonts w:ascii="Calibri" w:hAnsi="Calibri" w:cs="Calibri"/>
            <w:color w:val="0000FF"/>
          </w:rPr>
          <w:t>статьи 913</w:t>
        </w:r>
      </w:hyperlink>
      <w:r>
        <w:rPr>
          <w:rFonts w:ascii="Calibri" w:hAnsi="Calibri" w:cs="Calibri"/>
        </w:rPr>
        <w:t xml:space="preserve"> настоящего Кодекса, а также указание на то, что оно выдано на предъявителя.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не соответствующий требованиям настоящей статьи, не является простым складским свидетельством.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918. Хранение вещей с правом распоряжения ими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ar2658" w:history="1">
        <w:r>
          <w:rPr>
            <w:rFonts w:ascii="Calibri" w:hAnsi="Calibri" w:cs="Calibri"/>
            <w:color w:val="0000FF"/>
          </w:rPr>
          <w:t>главы 42</w:t>
        </w:r>
      </w:hyperlink>
      <w:r>
        <w:rPr>
          <w:rFonts w:ascii="Calibri" w:hAnsi="Calibri" w:cs="Calibri"/>
        </w:rPr>
        <w:t xml:space="preserve"> настоящего Кодекса о займе, однако время и место возврата товаров определяются правилами настоящей </w:t>
      </w:r>
      <w:hyperlink w:anchor="Par3283" w:history="1">
        <w:r>
          <w:rPr>
            <w:rFonts w:ascii="Calibri" w:hAnsi="Calibri" w:cs="Calibri"/>
            <w:color w:val="0000FF"/>
          </w:rPr>
          <w:t>главы</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3. Специальные виды хранения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919. Хранение в ломбарде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хранения в ломбарде вещей, принадлежащих гражданину, является публичным договором </w:t>
      </w:r>
      <w:hyperlink r:id="rId431" w:history="1">
        <w:r>
          <w:rPr>
            <w:rFonts w:ascii="Calibri" w:hAnsi="Calibri" w:cs="Calibri"/>
            <w:color w:val="0000FF"/>
          </w:rPr>
          <w:t>(статья 426).</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договора хранения в ломбарде удостоверяется выдачей ломбардом поклажедателю именной сохранной квитанции.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37" w:name="Par3530"/>
      <w:bookmarkEnd w:id="237"/>
      <w:r>
        <w:rPr>
          <w:rFonts w:ascii="Calibri" w:hAnsi="Calibri" w:cs="Calibri"/>
        </w:rP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страхования вещи, принятой ломбардом на хранение, также см. </w:t>
      </w:r>
      <w:hyperlink r:id="rId432" w:history="1">
        <w:r>
          <w:rPr>
            <w:rFonts w:ascii="Calibri" w:hAnsi="Calibri" w:cs="Calibri"/>
            <w:color w:val="0000FF"/>
          </w:rPr>
          <w:t>статью 6</w:t>
        </w:r>
      </w:hyperlink>
      <w:r>
        <w:rPr>
          <w:rFonts w:ascii="Calibri" w:hAnsi="Calibri" w:cs="Calibri"/>
        </w:rPr>
        <w:t xml:space="preserve"> </w:t>
      </w:r>
      <w:r>
        <w:rPr>
          <w:rFonts w:ascii="Calibri" w:hAnsi="Calibri" w:cs="Calibri"/>
        </w:rPr>
        <w:lastRenderedPageBreak/>
        <w:t>Федерального закона от 19.07.2007 N 196-ФЗ.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ar3530" w:history="1">
        <w:r>
          <w:rPr>
            <w:rFonts w:ascii="Calibri" w:hAnsi="Calibri" w:cs="Calibri"/>
            <w:color w:val="0000FF"/>
          </w:rPr>
          <w:t>пунктом 3</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920. Не востребованные из ломбарда вещи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пунктом 5 </w:t>
      </w:r>
      <w:hyperlink r:id="rId433" w:history="1">
        <w:r>
          <w:rPr>
            <w:rFonts w:ascii="Calibri" w:hAnsi="Calibri" w:cs="Calibri"/>
            <w:color w:val="0000FF"/>
          </w:rPr>
          <w:t>статьи 358</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 w:history="1">
        <w:r>
          <w:rPr>
            <w:rFonts w:ascii="Calibri" w:hAnsi="Calibri" w:cs="Calibri"/>
            <w:color w:val="0000FF"/>
          </w:rPr>
          <w:t>закона</w:t>
        </w:r>
      </w:hyperlink>
      <w:r>
        <w:rPr>
          <w:rFonts w:ascii="Calibri" w:hAnsi="Calibri" w:cs="Calibri"/>
        </w:rPr>
        <w:t xml:space="preserve"> от 19.07.2007 N 197-ФЗ)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921. Хранение ценностей в банке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 может принимать на хранение ценные бумаги, драгоценные металлы и камни, иные драгоценные вещи и другие ценности, в том числе документы.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922. Хранение ценностей в индивидуальном банковском сейфе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Условиями договора может быть предусмотрено право клиента работать в банке с ценностями, хранимыми в индивидуальном сейфе.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обязан осуществлять контроль за доступом в помещение, где находится предоставленный клиенту сейф.</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ar1257" w:history="1">
        <w:r>
          <w:rPr>
            <w:rFonts w:ascii="Calibri" w:hAnsi="Calibri" w:cs="Calibri"/>
            <w:color w:val="0000FF"/>
          </w:rPr>
          <w:t>аренды</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923. Хранение в камерах хранения транспортных организаций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435" w:history="1">
        <w:r>
          <w:rPr>
            <w:rFonts w:ascii="Calibri" w:hAnsi="Calibri" w:cs="Calibri"/>
            <w:color w:val="0000FF"/>
          </w:rPr>
          <w:t>(статья 426).</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38" w:name="Par3563"/>
      <w:bookmarkEnd w:id="238"/>
      <w:r>
        <w:rPr>
          <w:rFonts w:ascii="Calibri" w:hAnsi="Calibri" w:cs="Calibri"/>
        </w:rP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 в течение которого камера хранения обязана хранить вещи, определяется правилами, установленными в соответствии с абзацем вторым пункта 2 </w:t>
      </w:r>
      <w:hyperlink w:anchor="Par2507" w:history="1">
        <w:r>
          <w:rPr>
            <w:rFonts w:ascii="Calibri" w:hAnsi="Calibri" w:cs="Calibri"/>
            <w:color w:val="0000FF"/>
          </w:rPr>
          <w:t>статьи 784</w:t>
        </w:r>
      </w:hyperlink>
      <w:r>
        <w:rPr>
          <w:rFonts w:ascii="Calibri" w:hAnsi="Calibri" w:cs="Calibri"/>
        </w:rP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пунктом 2 </w:t>
      </w:r>
      <w:hyperlink w:anchor="Par3386" w:history="1">
        <w:r>
          <w:rPr>
            <w:rFonts w:ascii="Calibri" w:hAnsi="Calibri" w:cs="Calibri"/>
            <w:color w:val="0000FF"/>
          </w:rPr>
          <w:t>статьи 899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924. Хранение в гардеробах организаций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ar3324" w:history="1">
        <w:r>
          <w:rPr>
            <w:rFonts w:ascii="Calibri" w:hAnsi="Calibri" w:cs="Calibri"/>
            <w:color w:val="0000FF"/>
          </w:rPr>
          <w:t>пунктами 1</w:t>
        </w:r>
      </w:hyperlink>
      <w:r>
        <w:rPr>
          <w:rFonts w:ascii="Calibri" w:hAnsi="Calibri" w:cs="Calibri"/>
        </w:rPr>
        <w:t xml:space="preserve"> и </w:t>
      </w:r>
      <w:hyperlink w:anchor="Par3326" w:history="1">
        <w:r>
          <w:rPr>
            <w:rFonts w:ascii="Calibri" w:hAnsi="Calibri" w:cs="Calibri"/>
            <w:color w:val="0000FF"/>
          </w:rPr>
          <w:t>2 статьи 891</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925. Хранение в гостинице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Гостиница </w:t>
      </w:r>
      <w:hyperlink r:id="rId436" w:history="1">
        <w:r>
          <w:rPr>
            <w:rFonts w:ascii="Calibri" w:hAnsi="Calibri" w:cs="Calibri"/>
            <w:color w:val="0000FF"/>
          </w:rPr>
          <w:t>отвечает</w:t>
        </w:r>
      </w:hyperlink>
      <w:r>
        <w:rPr>
          <w:rFonts w:ascii="Calibri" w:hAnsi="Calibri" w:cs="Calibri"/>
        </w:rPr>
        <w:t xml:space="preserve">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39" w:name="Par3582"/>
      <w:bookmarkEnd w:id="239"/>
      <w:r>
        <w:rPr>
          <w:rFonts w:ascii="Calibri" w:hAnsi="Calibri" w:cs="Calibri"/>
        </w:rPr>
        <w:t>Статья 926. Хранение вещей, являющихся предметом спора (секвестр)</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хранении вещей, являющихся предметом спора, см. также </w:t>
      </w:r>
      <w:hyperlink r:id="rId437" w:history="1">
        <w:r>
          <w:rPr>
            <w:rFonts w:ascii="Calibri" w:hAnsi="Calibri" w:cs="Calibri"/>
            <w:color w:val="0000FF"/>
          </w:rPr>
          <w:t>статью 86</w:t>
        </w:r>
      </w:hyperlink>
      <w:r>
        <w:rPr>
          <w:rFonts w:ascii="Calibri" w:hAnsi="Calibri" w:cs="Calibri"/>
        </w:rPr>
        <w:t xml:space="preserve"> Федерального закона от 02.10.2007 N 229-ФЗ.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хранение в порядке секвестра могут быть переданы как движимые, так и недвижимые вещи.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240" w:name="Par3594"/>
      <w:bookmarkEnd w:id="240"/>
      <w:r>
        <w:rPr>
          <w:rFonts w:ascii="Calibri" w:hAnsi="Calibri" w:cs="Calibri"/>
          <w:b/>
          <w:bCs/>
        </w:rPr>
        <w:t>Глава 48. Страхование</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организации страхового дела в Российской Федерации, см. </w:t>
      </w:r>
      <w:hyperlink r:id="rId438" w:history="1">
        <w:r>
          <w:rPr>
            <w:rFonts w:ascii="Calibri" w:hAnsi="Calibri" w:cs="Calibri"/>
            <w:color w:val="0000FF"/>
          </w:rPr>
          <w:t>Закон</w:t>
        </w:r>
      </w:hyperlink>
      <w:r>
        <w:rPr>
          <w:rFonts w:ascii="Calibri" w:hAnsi="Calibri" w:cs="Calibri"/>
        </w:rPr>
        <w:t xml:space="preserve"> РФ от 27.11.1992 N 4015-1.</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927. Добровольное и обязательное страхование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личного страхования является публичным договором </w:t>
      </w:r>
      <w:hyperlink r:id="rId439" w:history="1">
        <w:r>
          <w:rPr>
            <w:rFonts w:ascii="Calibri" w:hAnsi="Calibri" w:cs="Calibri"/>
            <w:color w:val="0000FF"/>
          </w:rPr>
          <w:t>(статья 426).</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w:t>
      </w:r>
      <w:hyperlink r:id="rId440" w:history="1">
        <w:r>
          <w:rPr>
            <w:rFonts w:ascii="Calibri" w:hAnsi="Calibri" w:cs="Calibri"/>
            <w:color w:val="0000FF"/>
          </w:rPr>
          <w:t>законом</w:t>
        </w:r>
      </w:hyperlink>
      <w:r>
        <w:rPr>
          <w:rFonts w:ascii="Calibri" w:hAnsi="Calibri" w:cs="Calibri"/>
        </w:rPr>
        <w:t xml:space="preserve">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w:t>
      </w:r>
      <w:hyperlink w:anchor="Par3594" w:history="1">
        <w:r>
          <w:rPr>
            <w:rFonts w:ascii="Calibri" w:hAnsi="Calibri" w:cs="Calibri"/>
            <w:color w:val="0000FF"/>
          </w:rPr>
          <w:t>главы</w:t>
        </w:r>
      </w:hyperlink>
      <w:r>
        <w:rPr>
          <w:rFonts w:ascii="Calibri" w:hAnsi="Calibri" w:cs="Calibri"/>
        </w:rPr>
        <w:t>. Для страховщиков заключение договоров страхования на предложенных страхователем условиях не является обязательным.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41" w:history="1">
        <w:r>
          <w:rPr>
            <w:rFonts w:ascii="Calibri" w:hAnsi="Calibri" w:cs="Calibri"/>
            <w:color w:val="0000FF"/>
          </w:rPr>
          <w:t>Законом</w:t>
        </w:r>
      </w:hyperlink>
      <w:r>
        <w:rPr>
          <w:rFonts w:ascii="Calibri" w:hAnsi="Calibri" w:cs="Calibri"/>
        </w:rP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928. Интересы, страхование которых не допускается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41" w:name="Par3609"/>
      <w:bookmarkEnd w:id="241"/>
      <w:r>
        <w:rPr>
          <w:rFonts w:ascii="Calibri" w:hAnsi="Calibri" w:cs="Calibri"/>
        </w:rPr>
        <w:t>1. Страхование противоправных интересов не допускается.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страхование убытков от участия в играх, лотереях и пари.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42" w:name="Par3611"/>
      <w:bookmarkEnd w:id="242"/>
      <w:r>
        <w:rPr>
          <w:rFonts w:ascii="Calibri" w:hAnsi="Calibri" w:cs="Calibri"/>
        </w:rPr>
        <w:t>3. Не допускается страхование расходов, к которым лицо может быть принуждено в целях освобождения заложников.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договоров страхования, противоречащие </w:t>
      </w:r>
      <w:hyperlink w:anchor="Par3609" w:history="1">
        <w:r>
          <w:rPr>
            <w:rFonts w:ascii="Calibri" w:hAnsi="Calibri" w:cs="Calibri"/>
            <w:color w:val="0000FF"/>
          </w:rPr>
          <w:t>пунктам 1</w:t>
        </w:r>
      </w:hyperlink>
      <w:r>
        <w:rPr>
          <w:rFonts w:ascii="Calibri" w:hAnsi="Calibri" w:cs="Calibri"/>
        </w:rPr>
        <w:t xml:space="preserve"> - </w:t>
      </w:r>
      <w:hyperlink w:anchor="Par3611" w:history="1">
        <w:r>
          <w:rPr>
            <w:rFonts w:ascii="Calibri" w:hAnsi="Calibri" w:cs="Calibri"/>
            <w:color w:val="0000FF"/>
          </w:rPr>
          <w:t>3</w:t>
        </w:r>
      </w:hyperlink>
      <w:r>
        <w:rPr>
          <w:rFonts w:ascii="Calibri" w:hAnsi="Calibri" w:cs="Calibri"/>
        </w:rPr>
        <w:t xml:space="preserve"> настоящей статьи, ничтожны.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929. Договор имущественного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43" w:name="Par3617"/>
      <w:bookmarkEnd w:id="243"/>
      <w:r>
        <w:rPr>
          <w:rFonts w:ascii="Calibri" w:hAnsi="Calibri" w:cs="Calibri"/>
        </w:rPr>
        <w:t>2. По договору имущественного страхования могут быть, в частности, застрахованы следующие имущественные интересы: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риск утраты (гибели), недостачи или повреждения определенного имущества </w:t>
      </w:r>
      <w:hyperlink w:anchor="Par3622" w:history="1">
        <w:r>
          <w:rPr>
            <w:rFonts w:ascii="Calibri" w:hAnsi="Calibri" w:cs="Calibri"/>
            <w:color w:val="0000FF"/>
          </w:rPr>
          <w:t>(статья 930);</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ar3629" w:history="1">
        <w:r>
          <w:rPr>
            <w:rFonts w:ascii="Calibri" w:hAnsi="Calibri" w:cs="Calibri"/>
            <w:color w:val="0000FF"/>
          </w:rPr>
          <w:t>(статьи 931</w:t>
        </w:r>
      </w:hyperlink>
      <w:r>
        <w:rPr>
          <w:rFonts w:ascii="Calibri" w:hAnsi="Calibri" w:cs="Calibri"/>
        </w:rPr>
        <w:t xml:space="preserve"> и </w:t>
      </w:r>
      <w:hyperlink w:anchor="Par3636" w:history="1">
        <w:r>
          <w:rPr>
            <w:rFonts w:ascii="Calibri" w:hAnsi="Calibri" w:cs="Calibri"/>
            <w:color w:val="0000FF"/>
          </w:rPr>
          <w:t>932);</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ar3642" w:history="1">
        <w:r>
          <w:rPr>
            <w:rFonts w:ascii="Calibri" w:hAnsi="Calibri" w:cs="Calibri"/>
            <w:color w:val="0000FF"/>
          </w:rPr>
          <w:t>(статья 933).</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44" w:name="Par3622"/>
      <w:bookmarkEnd w:id="244"/>
      <w:r>
        <w:rPr>
          <w:rFonts w:ascii="Calibri" w:hAnsi="Calibri" w:cs="Calibri"/>
        </w:rPr>
        <w:t>Статья 930. Страхование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45" w:name="Par3629"/>
      <w:bookmarkEnd w:id="245"/>
      <w:r>
        <w:rPr>
          <w:rFonts w:ascii="Calibri" w:hAnsi="Calibri" w:cs="Calibri"/>
        </w:rPr>
        <w:t>Статья 931. Страхование ответственности за причинение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когда ответственность за причинение вреда застрахована в силу того, что ее </w:t>
      </w:r>
      <w:hyperlink r:id="rId442" w:history="1">
        <w:r>
          <w:rPr>
            <w:rFonts w:ascii="Calibri" w:hAnsi="Calibri" w:cs="Calibri"/>
            <w:color w:val="0000FF"/>
          </w:rPr>
          <w:t>страхование обязательно</w:t>
        </w:r>
      </w:hyperlink>
      <w:r>
        <w:rPr>
          <w:rFonts w:ascii="Calibri" w:hAnsi="Calibri" w:cs="Calibri"/>
        </w:rPr>
        <w:t>,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46" w:name="Par3636"/>
      <w:bookmarkEnd w:id="246"/>
      <w:r>
        <w:rPr>
          <w:rFonts w:ascii="Calibri" w:hAnsi="Calibri" w:cs="Calibri"/>
        </w:rPr>
        <w:t>Статья 932. Страхование ответственности по договору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Страхование риска ответственности за нарушение договора допускается в случаях, предусмотренных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47" w:name="Par3642"/>
      <w:bookmarkEnd w:id="247"/>
      <w:r>
        <w:rPr>
          <w:rFonts w:ascii="Calibri" w:hAnsi="Calibri" w:cs="Calibri"/>
        </w:rPr>
        <w:t>Статья 933. Страхование предпринимательского риска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страхования предпринимательского риска лица, не являющегося страхователем, ничтожен.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страхования предпринимательского риска в пользу лица, не являющегося страхователем, считается заключенным в пользу страхователя.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934. Договор личного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получение страховой суммы принадлежит лицу, в пользу которого заключен договор.</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48" w:name="Par3652"/>
      <w:bookmarkEnd w:id="248"/>
      <w:r>
        <w:rPr>
          <w:rFonts w:ascii="Calibri" w:hAnsi="Calibri" w:cs="Calibri"/>
        </w:rP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935. Обязательное страхование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49" w:name="Par3657"/>
      <w:bookmarkEnd w:id="249"/>
      <w:r>
        <w:rPr>
          <w:rFonts w:ascii="Calibri" w:hAnsi="Calibri" w:cs="Calibri"/>
        </w:rPr>
        <w:t xml:space="preserve">1. </w:t>
      </w:r>
      <w:hyperlink r:id="rId443" w:history="1">
        <w:r>
          <w:rPr>
            <w:rFonts w:ascii="Calibri" w:hAnsi="Calibri" w:cs="Calibri"/>
            <w:color w:val="0000FF"/>
          </w:rPr>
          <w:t>Законом</w:t>
        </w:r>
      </w:hyperlink>
      <w:r>
        <w:rPr>
          <w:rFonts w:ascii="Calibri" w:hAnsi="Calibri" w:cs="Calibri"/>
        </w:rPr>
        <w:t xml:space="preserve"> на указанных в нем лиц может быть возложена обязанность страховать: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жизнь, здоровье или имущество других определенных в законе лиц на случай причинения вреда их жизни, здоровью или имуществу;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страховать свою жизнь или здоровье не может быть возложена на гражданина по закону.</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50" w:name="Par3661"/>
      <w:bookmarkEnd w:id="250"/>
      <w:r>
        <w:rPr>
          <w:rFonts w:ascii="Calibri" w:hAnsi="Calibri" w:cs="Calibri"/>
        </w:rP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учредительных документах юридического лица, являющегося собственником имущества, такое </w:t>
      </w:r>
      <w:r>
        <w:rPr>
          <w:rFonts w:ascii="Calibri" w:hAnsi="Calibri" w:cs="Calibri"/>
        </w:rPr>
        <w:lastRenderedPageBreak/>
        <w:t xml:space="preserve">страхование не является обязательным в смысле настоящей статьи и не влечет последствий, предусмотренных </w:t>
      </w:r>
      <w:hyperlink w:anchor="Par3672" w:history="1">
        <w:r>
          <w:rPr>
            <w:rFonts w:ascii="Calibri" w:hAnsi="Calibri" w:cs="Calibri"/>
            <w:color w:val="0000FF"/>
          </w:rPr>
          <w:t>статьей 937</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936. Осуществление обязательного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Обязательное страхование осуществляется за счет страхователя.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14.06.2012 N 78-ФЗ)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пунктом 3 </w:t>
      </w:r>
      <w:hyperlink w:anchor="Par3661" w:history="1">
        <w:r>
          <w:rPr>
            <w:rFonts w:ascii="Calibri" w:hAnsi="Calibri" w:cs="Calibri"/>
            <w:color w:val="0000FF"/>
          </w:rPr>
          <w:t>статьи 935</w:t>
        </w:r>
      </w:hyperlink>
      <w:r>
        <w:rPr>
          <w:rFonts w:ascii="Calibri" w:hAnsi="Calibri" w:cs="Calibri"/>
        </w:rPr>
        <w:t xml:space="preserve"> настоящего Кодекса, законом или в установленном им порядке.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51" w:name="Par3672"/>
      <w:bookmarkEnd w:id="251"/>
      <w:r>
        <w:rPr>
          <w:rFonts w:ascii="Calibri" w:hAnsi="Calibri" w:cs="Calibri"/>
        </w:rPr>
        <w:t>Статья 937. Последствия нарушения правил об обязательном страховании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445" w:history="1">
        <w:r>
          <w:rPr>
            <w:rFonts w:ascii="Calibri" w:hAnsi="Calibri" w:cs="Calibri"/>
            <w:color w:val="0000FF"/>
          </w:rPr>
          <w:t>статьей 395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 w:history="1">
        <w:r>
          <w:rPr>
            <w:rFonts w:ascii="Calibri" w:hAnsi="Calibri" w:cs="Calibri"/>
            <w:color w:val="0000FF"/>
          </w:rPr>
          <w:t>закона</w:t>
        </w:r>
      </w:hyperlink>
      <w:r>
        <w:rPr>
          <w:rFonts w:ascii="Calibri" w:hAnsi="Calibri" w:cs="Calibri"/>
        </w:rPr>
        <w:t xml:space="preserve"> от 23.07.2013 N 251-ФЗ)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938. Страховщик</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 w:history="1">
        <w:r>
          <w:rPr>
            <w:rFonts w:ascii="Calibri" w:hAnsi="Calibri" w:cs="Calibri"/>
            <w:color w:val="0000FF"/>
          </w:rPr>
          <w:t>закона</w:t>
        </w:r>
      </w:hyperlink>
      <w:r>
        <w:rPr>
          <w:rFonts w:ascii="Calibri" w:hAnsi="Calibri" w:cs="Calibri"/>
        </w:rPr>
        <w:t xml:space="preserve"> от 23.07.2013 N 251-ФЗ)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939. Выполнение обязанностей по договору страхования страхователем и выгодоприобретателем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940. Форма договора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страхования должен быть заключен в письменной форме.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ar3904" w:history="1">
        <w:r>
          <w:rPr>
            <w:rFonts w:ascii="Calibri" w:hAnsi="Calibri" w:cs="Calibri"/>
            <w:color w:val="0000FF"/>
          </w:rPr>
          <w:t>(статья 969).</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52" w:name="Par3696"/>
      <w:bookmarkEnd w:id="252"/>
      <w:r>
        <w:rPr>
          <w:rFonts w:ascii="Calibri" w:hAnsi="Calibri" w:cs="Calibri"/>
        </w:rPr>
        <w:t xml:space="preserve">2. Договор страхования может быть заключен путем составления одного документа (пункт 2 </w:t>
      </w:r>
      <w:hyperlink r:id="rId448" w:history="1">
        <w:r>
          <w:rPr>
            <w:rFonts w:ascii="Calibri" w:hAnsi="Calibri" w:cs="Calibri"/>
            <w:color w:val="0000FF"/>
          </w:rPr>
          <w:t>статьи 434)</w:t>
        </w:r>
      </w:hyperlink>
      <w:r>
        <w:rPr>
          <w:rFonts w:ascii="Calibri" w:hAnsi="Calibri" w:cs="Calibri"/>
        </w:rPr>
        <w:t xml:space="preserve">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ar3696" w:history="1">
        <w:r>
          <w:rPr>
            <w:rFonts w:ascii="Calibri" w:hAnsi="Calibri" w:cs="Calibri"/>
            <w:color w:val="0000FF"/>
          </w:rPr>
          <w:t>абзаце первом</w:t>
        </w:r>
      </w:hyperlink>
      <w:r>
        <w:rPr>
          <w:rFonts w:ascii="Calibri" w:hAnsi="Calibri" w:cs="Calibri"/>
        </w:rPr>
        <w:t xml:space="preserve"> настоящего пункта документов.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941. Страхование по генеральному полису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несоответствия содержания страхового полиса генеральному полису предпочтение отдается страховому полису.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942. Существенные условия договора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договора имущественного страхования между страхователем и страховщиком должно быть достигнуто соглашение: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определенном имуществе либо ином имущественном интересе, являющемся объектом страхования;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характере события, на случай наступления которого осуществляется страхование (страхового случая);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размере страховой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сроке действия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заключении договора личного страхования между страхователем и страховщиком должно быть достигнуто соглашение: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застрахованном лице;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характере события, на случай наступления которого в жизни застрахованного лица осуществляется страхование (страхового случая);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размере страховой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сроке действия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943. Определение условий договора страхования в правилах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w:t>
      </w:r>
      <w:r>
        <w:rPr>
          <w:rFonts w:ascii="Calibri" w:hAnsi="Calibri" w:cs="Calibri"/>
        </w:rPr>
        <w:lastRenderedPageBreak/>
        <w:t>утвержденных страховщиком либо объединением страховщиков (правилах страхования).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944. Сведения, предоставляемые страхователем при заключении договора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53" w:name="Par3729"/>
      <w:bookmarkEnd w:id="253"/>
      <w:r>
        <w:rPr>
          <w:rFonts w:ascii="Calibri" w:hAnsi="Calibri" w:cs="Calibri"/>
        </w:rP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ar3729" w:history="1">
        <w:r>
          <w:rPr>
            <w:rFonts w:ascii="Calibri" w:hAnsi="Calibri" w:cs="Calibri"/>
            <w:color w:val="0000FF"/>
          </w:rPr>
          <w:t>пункте 1</w:t>
        </w:r>
      </w:hyperlink>
      <w:r>
        <w:rPr>
          <w:rFonts w:ascii="Calibri" w:hAnsi="Calibri" w:cs="Calibri"/>
        </w:rPr>
        <w:t xml:space="preserve"> настоящей статьи, страховщик вправе потребовать признания договора недействительным и применения последствий, предусмотренных пунктом 2 </w:t>
      </w:r>
      <w:hyperlink r:id="rId449" w:history="1">
        <w:r>
          <w:rPr>
            <w:rFonts w:ascii="Calibri" w:hAnsi="Calibri" w:cs="Calibri"/>
            <w:color w:val="0000FF"/>
          </w:rPr>
          <w:t>статьи 179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945. Право страховщика на оценку страхового риска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54" w:name="Par3737"/>
      <w:bookmarkEnd w:id="254"/>
      <w:r>
        <w:rPr>
          <w:rFonts w:ascii="Calibri" w:hAnsi="Calibri" w:cs="Calibri"/>
        </w:rP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Оценка страхового риска страховщиком на основании настоящей статьи необязательна для страхователя, который вправе доказывать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946. Тайна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450" w:history="1">
        <w:r>
          <w:rPr>
            <w:rFonts w:ascii="Calibri" w:hAnsi="Calibri" w:cs="Calibri"/>
            <w:color w:val="0000FF"/>
          </w:rPr>
          <w:t>статьей 139</w:t>
        </w:r>
      </w:hyperlink>
      <w:r>
        <w:rPr>
          <w:rFonts w:ascii="Calibri" w:hAnsi="Calibri" w:cs="Calibri"/>
        </w:rPr>
        <w:t xml:space="preserve"> или </w:t>
      </w:r>
      <w:hyperlink r:id="rId451" w:history="1">
        <w:r>
          <w:rPr>
            <w:rFonts w:ascii="Calibri" w:hAnsi="Calibri" w:cs="Calibri"/>
            <w:color w:val="0000FF"/>
          </w:rPr>
          <w:t>статьей 150</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55" w:name="Par3745"/>
      <w:bookmarkEnd w:id="255"/>
      <w:r>
        <w:rPr>
          <w:rFonts w:ascii="Calibri" w:hAnsi="Calibri" w:cs="Calibri"/>
        </w:rPr>
        <w:t>Статья 947. Страховая сумма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страховании имущества или предпринимательского риска, если договором страхования не предусмотрено иное, страховая сумма </w:t>
      </w:r>
      <w:hyperlink w:anchor="Par3769" w:history="1">
        <w:r>
          <w:rPr>
            <w:rFonts w:ascii="Calibri" w:hAnsi="Calibri" w:cs="Calibri"/>
            <w:color w:val="0000FF"/>
          </w:rPr>
          <w:t>не должна</w:t>
        </w:r>
      </w:hyperlink>
      <w:r>
        <w:rPr>
          <w:rFonts w:ascii="Calibri" w:hAnsi="Calibri" w:cs="Calibri"/>
        </w:rPr>
        <w:t xml:space="preserve"> превышать их действительную стоимость (страховой стоимости). Такой стоимостью считается: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имущества его действительная стоимость в месте его нахождения в день заключения договора страхования;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948. Оспаривание страховой стоимости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(пункт 1 </w:t>
      </w:r>
      <w:hyperlink w:anchor="Par3737" w:history="1">
        <w:r>
          <w:rPr>
            <w:rFonts w:ascii="Calibri" w:hAnsi="Calibri" w:cs="Calibri"/>
            <w:color w:val="0000FF"/>
          </w:rPr>
          <w:t>статьи 945),</w:t>
        </w:r>
      </w:hyperlink>
      <w:r>
        <w:rPr>
          <w:rFonts w:ascii="Calibri" w:hAnsi="Calibri" w:cs="Calibri"/>
        </w:rPr>
        <w:t xml:space="preserve"> был умышленно введен в заблуждение относительно этой стоимости.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949. Неполное имущественное страхование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 более высокий размер страхового возмещения, но не выше страховой стоимости.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950. Дополнительное имущественное страхование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56" w:name="Par3764"/>
      <w:bookmarkEnd w:id="256"/>
      <w:r>
        <w:rPr>
          <w:rFonts w:ascii="Calibri" w:hAnsi="Calibri" w:cs="Calibri"/>
        </w:rP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Несоблюдение положений </w:t>
      </w:r>
      <w:hyperlink w:anchor="Par3764" w:history="1">
        <w:r>
          <w:rPr>
            <w:rFonts w:ascii="Calibri" w:hAnsi="Calibri" w:cs="Calibri"/>
            <w:color w:val="0000FF"/>
          </w:rPr>
          <w:t>пункта 1</w:t>
        </w:r>
      </w:hyperlink>
      <w:r>
        <w:rPr>
          <w:rFonts w:ascii="Calibri" w:hAnsi="Calibri" w:cs="Calibri"/>
        </w:rPr>
        <w:t xml:space="preserve"> настоящей статьи влечет последствия, предусмотренные пунктом 4 </w:t>
      </w:r>
      <w:hyperlink w:anchor="Par3773" w:history="1">
        <w:r>
          <w:rPr>
            <w:rFonts w:ascii="Calibri" w:hAnsi="Calibri" w:cs="Calibri"/>
            <w:color w:val="0000FF"/>
          </w:rPr>
          <w:t>статьи 951</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951. Последствия страхования сверх страховой стоимости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57" w:name="Par3769"/>
      <w:bookmarkEnd w:id="257"/>
      <w:r>
        <w:rPr>
          <w:rFonts w:ascii="Calibri" w:hAnsi="Calibri" w:cs="Calibri"/>
        </w:rP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Уплаченная излишне часть страховой премии возврату в этом случае не подлежит.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ar3769" w:history="1">
        <w:r>
          <w:rPr>
            <w:rFonts w:ascii="Calibri" w:hAnsi="Calibri" w:cs="Calibri"/>
            <w:color w:val="0000FF"/>
          </w:rPr>
          <w:t>пункте 1</w:t>
        </w:r>
      </w:hyperlink>
      <w:r>
        <w:rPr>
          <w:rFonts w:ascii="Calibri" w:hAnsi="Calibri" w:cs="Calibri"/>
        </w:rP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58" w:name="Par3772"/>
      <w:bookmarkEnd w:id="258"/>
      <w:r>
        <w:rPr>
          <w:rFonts w:ascii="Calibri" w:hAnsi="Calibri" w:cs="Calibri"/>
        </w:rP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59" w:name="Par3773"/>
      <w:bookmarkEnd w:id="259"/>
      <w:r>
        <w:rPr>
          <w:rFonts w:ascii="Calibri" w:hAnsi="Calibri" w:cs="Calibri"/>
        </w:rPr>
        <w:lastRenderedPageBreak/>
        <w:t xml:space="preserve">4. Правила, предусмотренные в </w:t>
      </w:r>
      <w:hyperlink w:anchor="Par3769" w:history="1">
        <w:r>
          <w:rPr>
            <w:rFonts w:ascii="Calibri" w:hAnsi="Calibri" w:cs="Calibri"/>
            <w:color w:val="0000FF"/>
          </w:rPr>
          <w:t>пунктах 1</w:t>
        </w:r>
      </w:hyperlink>
      <w:r>
        <w:rPr>
          <w:rFonts w:ascii="Calibri" w:hAnsi="Calibri" w:cs="Calibri"/>
        </w:rPr>
        <w:t xml:space="preserve"> - </w:t>
      </w:r>
      <w:hyperlink w:anchor="Par3772" w:history="1">
        <w:r>
          <w:rPr>
            <w:rFonts w:ascii="Calibri" w:hAnsi="Calibri" w:cs="Calibri"/>
            <w:color w:val="0000FF"/>
          </w:rPr>
          <w:t>3</w:t>
        </w:r>
      </w:hyperlink>
      <w:r>
        <w:rPr>
          <w:rFonts w:ascii="Calibri" w:hAnsi="Calibri" w:cs="Calibri"/>
        </w:rP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952. Имущественное страхование от разных страховых рисков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60" w:name="Par3778"/>
      <w:bookmarkEnd w:id="260"/>
      <w:r>
        <w:rPr>
          <w:rFonts w:ascii="Calibri" w:hAnsi="Calibri" w:cs="Calibri"/>
        </w:rP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этих случаях допускается превышение размера общей страховой суммы по всем договорам над страховой стоимостью.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из двух или нескольких договоров, заключенных в соответствии с </w:t>
      </w:r>
      <w:hyperlink w:anchor="Par3778" w:history="1">
        <w:r>
          <w:rPr>
            <w:rFonts w:ascii="Calibri" w:hAnsi="Calibri" w:cs="Calibri"/>
            <w:color w:val="0000FF"/>
          </w:rPr>
          <w:t>пунктом 1</w:t>
        </w:r>
      </w:hyperlink>
      <w:r>
        <w:rPr>
          <w:rFonts w:ascii="Calibri" w:hAnsi="Calibri" w:cs="Calibri"/>
        </w:rP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пунктом 4 </w:t>
      </w:r>
      <w:hyperlink w:anchor="Par3773" w:history="1">
        <w:r>
          <w:rPr>
            <w:rFonts w:ascii="Calibri" w:hAnsi="Calibri" w:cs="Calibri"/>
            <w:color w:val="0000FF"/>
          </w:rPr>
          <w:t>статьи 951</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953. Сострахование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954. Страховая премия и страховые взносы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61" w:name="Par3788"/>
      <w:bookmarkEnd w:id="261"/>
      <w:r>
        <w:rPr>
          <w:rFonts w:ascii="Calibri" w:hAnsi="Calibri" w:cs="Calibri"/>
        </w:rP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52" w:history="1">
        <w:r>
          <w:rPr>
            <w:rFonts w:ascii="Calibri" w:hAnsi="Calibri" w:cs="Calibri"/>
            <w:color w:val="0000FF"/>
          </w:rPr>
          <w:t>Законом</w:t>
        </w:r>
      </w:hyperlink>
      <w:r>
        <w:rPr>
          <w:rFonts w:ascii="Calibri" w:hAnsi="Calibri" w:cs="Calibri"/>
        </w:rPr>
        <w:t xml:space="preserve"> РФ от 27.11.1992 N 4015-1 страховые тарифы по видам обязательного страхования устанавливаются в соответствии с федеральными законами о конкретных видах обязательного страхования.</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3" w:history="1">
        <w:r>
          <w:rPr>
            <w:rFonts w:ascii="Calibri" w:hAnsi="Calibri" w:cs="Calibri"/>
            <w:color w:val="0000FF"/>
          </w:rPr>
          <w:t>закона</w:t>
        </w:r>
      </w:hyperlink>
      <w:r>
        <w:rPr>
          <w:rFonts w:ascii="Calibri" w:hAnsi="Calibri" w:cs="Calibri"/>
        </w:rPr>
        <w:t xml:space="preserve"> от 23.07.2013 N 251-ФЗ)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955. Замена застрахованного лица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когда по договору страхования риска ответственности за причинение вреда </w:t>
      </w:r>
      <w:hyperlink w:anchor="Par3629" w:history="1">
        <w:r>
          <w:rPr>
            <w:rFonts w:ascii="Calibri" w:hAnsi="Calibri" w:cs="Calibri"/>
            <w:color w:val="0000FF"/>
          </w:rPr>
          <w:t>(статья 931)</w:t>
        </w:r>
      </w:hyperlink>
      <w:r>
        <w:rPr>
          <w:rFonts w:ascii="Calibri" w:hAnsi="Calibri" w:cs="Calibri"/>
        </w:rP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956. Замена выгодоприобретателя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(пункт 2 </w:t>
      </w:r>
      <w:hyperlink w:anchor="Par3652" w:history="1">
        <w:r>
          <w:rPr>
            <w:rFonts w:ascii="Calibri" w:hAnsi="Calibri" w:cs="Calibri"/>
            <w:color w:val="0000FF"/>
          </w:rPr>
          <w:t>статьи 934),</w:t>
        </w:r>
      </w:hyperlink>
      <w:r>
        <w:rPr>
          <w:rFonts w:ascii="Calibri" w:hAnsi="Calibri" w:cs="Calibri"/>
        </w:rPr>
        <w:t xml:space="preserve"> допускается лишь с согласия этого лица.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957. Начало действия договора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страхования, если в нем не предусмотрено иное, вступает в силу в момент уплаты страховой премии или первого ее взноса.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958. Досрочное прекращение договора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62" w:name="Par3817"/>
      <w:bookmarkEnd w:id="262"/>
      <w:r>
        <w:rPr>
          <w:rFonts w:ascii="Calibri" w:hAnsi="Calibri" w:cs="Calibri"/>
        </w:rP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гибель застрахованного имущества по причинам иным, чем наступление страхового случая;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ar3817" w:history="1">
        <w:r>
          <w:rPr>
            <w:rFonts w:ascii="Calibri" w:hAnsi="Calibri" w:cs="Calibri"/>
            <w:color w:val="0000FF"/>
          </w:rPr>
          <w:t>пункте 1</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досрочном прекращении договора страхования по обстоятельствам, указанным в </w:t>
      </w:r>
      <w:hyperlink w:anchor="Par3817" w:history="1">
        <w:r>
          <w:rPr>
            <w:rFonts w:ascii="Calibri" w:hAnsi="Calibri" w:cs="Calibri"/>
            <w:color w:val="0000FF"/>
          </w:rPr>
          <w:t>пункте 1</w:t>
        </w:r>
      </w:hyperlink>
      <w:r>
        <w:rPr>
          <w:rFonts w:ascii="Calibri" w:hAnsi="Calibri" w:cs="Calibri"/>
        </w:rP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959. Последствия увеличения страхового риска в период действия договора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63" w:name="Par3826"/>
      <w:bookmarkEnd w:id="263"/>
      <w:r>
        <w:rPr>
          <w:rFonts w:ascii="Calibri" w:hAnsi="Calibri" w:cs="Calibri"/>
        </w:rP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64" w:name="Par3828"/>
      <w:bookmarkEnd w:id="264"/>
      <w:r>
        <w:rPr>
          <w:rFonts w:ascii="Calibri" w:hAnsi="Calibri" w:cs="Calibri"/>
        </w:rP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454" w:history="1">
        <w:r>
          <w:rPr>
            <w:rFonts w:ascii="Calibri" w:hAnsi="Calibri" w:cs="Calibri"/>
            <w:color w:val="0000FF"/>
          </w:rPr>
          <w:t>главой 29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65" w:name="Par3830"/>
      <w:bookmarkEnd w:id="265"/>
      <w:r>
        <w:rPr>
          <w:rFonts w:ascii="Calibri" w:hAnsi="Calibri" w:cs="Calibri"/>
        </w:rPr>
        <w:t xml:space="preserve">3. При неисполнении страхователем либо выгодоприобретателем предусмотренной в </w:t>
      </w:r>
      <w:hyperlink w:anchor="Par3826" w:history="1">
        <w:r>
          <w:rPr>
            <w:rFonts w:ascii="Calibri" w:hAnsi="Calibri" w:cs="Calibri"/>
            <w:color w:val="0000FF"/>
          </w:rPr>
          <w:t>пункте 1</w:t>
        </w:r>
      </w:hyperlink>
      <w:r>
        <w:rPr>
          <w:rFonts w:ascii="Calibri" w:hAnsi="Calibri" w:cs="Calibri"/>
        </w:rP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w:t>
      </w:r>
      <w:hyperlink r:id="rId455" w:history="1">
        <w:r>
          <w:rPr>
            <w:rFonts w:ascii="Calibri" w:hAnsi="Calibri" w:cs="Calibri"/>
            <w:color w:val="0000FF"/>
          </w:rPr>
          <w:t>статьи 453).</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Страховщик не вправе требовать расторжения договора страхования, если обстоятельства, влекущие увеличение страхового риска, уже отпали.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личном страховании последствия изменения страхового риска в период действия договора страхования, указанные в </w:t>
      </w:r>
      <w:hyperlink w:anchor="Par3828" w:history="1">
        <w:r>
          <w:rPr>
            <w:rFonts w:ascii="Calibri" w:hAnsi="Calibri" w:cs="Calibri"/>
            <w:color w:val="0000FF"/>
          </w:rPr>
          <w:t>пунктах 2</w:t>
        </w:r>
      </w:hyperlink>
      <w:r>
        <w:rPr>
          <w:rFonts w:ascii="Calibri" w:hAnsi="Calibri" w:cs="Calibri"/>
        </w:rPr>
        <w:t xml:space="preserve"> и </w:t>
      </w:r>
      <w:hyperlink w:anchor="Par3830" w:history="1">
        <w:r>
          <w:rPr>
            <w:rFonts w:ascii="Calibri" w:hAnsi="Calibri" w:cs="Calibri"/>
            <w:color w:val="0000FF"/>
          </w:rPr>
          <w:t>3</w:t>
        </w:r>
      </w:hyperlink>
      <w:r>
        <w:rPr>
          <w:rFonts w:ascii="Calibri" w:hAnsi="Calibri" w:cs="Calibri"/>
        </w:rPr>
        <w:t xml:space="preserve"> настоящей статьи, могут наступить, только если они прямо предусмотрены в договоре.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960. Переход прав на застрахованное имущество к другому лицу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пункте 2 </w:t>
      </w:r>
      <w:hyperlink r:id="rId456" w:history="1">
        <w:r>
          <w:rPr>
            <w:rFonts w:ascii="Calibri" w:hAnsi="Calibri" w:cs="Calibri"/>
            <w:color w:val="0000FF"/>
          </w:rPr>
          <w:t>статьи 235</w:t>
        </w:r>
      </w:hyperlink>
      <w:r>
        <w:rPr>
          <w:rFonts w:ascii="Calibri" w:hAnsi="Calibri" w:cs="Calibri"/>
        </w:rPr>
        <w:t xml:space="preserve"> настоящего Кодекса, и отказа от права собственности </w:t>
      </w:r>
      <w:hyperlink r:id="rId457" w:history="1">
        <w:r>
          <w:rPr>
            <w:rFonts w:ascii="Calibri" w:hAnsi="Calibri" w:cs="Calibri"/>
            <w:color w:val="0000FF"/>
          </w:rPr>
          <w:t>(статья 236).</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 которому перешли права на застрахованное имущество, должно незамедлительно письменно уведомить об этом страховщика.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961. Уведомление страховщика о наступлении страхового случая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66" w:name="Par3841"/>
      <w:bookmarkEnd w:id="266"/>
      <w:r>
        <w:rPr>
          <w:rFonts w:ascii="Calibri" w:hAnsi="Calibri" w:cs="Calibri"/>
        </w:rP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67" w:name="Par3843"/>
      <w:bookmarkEnd w:id="267"/>
      <w:r>
        <w:rPr>
          <w:rFonts w:ascii="Calibri" w:hAnsi="Calibri" w:cs="Calibri"/>
        </w:rPr>
        <w:t xml:space="preserve">2. Неисполнение обязанности, предусмотренной </w:t>
      </w:r>
      <w:hyperlink w:anchor="Par3841" w:history="1">
        <w:r>
          <w:rPr>
            <w:rFonts w:ascii="Calibri" w:hAnsi="Calibri" w:cs="Calibri"/>
            <w:color w:val="0000FF"/>
          </w:rPr>
          <w:t>пунктом 1</w:t>
        </w:r>
      </w:hyperlink>
      <w:r>
        <w:rPr>
          <w:rFonts w:ascii="Calibri" w:hAnsi="Calibri" w:cs="Calibri"/>
        </w:rP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предусмотренные </w:t>
      </w:r>
      <w:hyperlink w:anchor="Par3841" w:history="1">
        <w:r>
          <w:rPr>
            <w:rFonts w:ascii="Calibri" w:hAnsi="Calibri" w:cs="Calibri"/>
            <w:color w:val="0000FF"/>
          </w:rPr>
          <w:t>пунктами 1</w:t>
        </w:r>
      </w:hyperlink>
      <w:r>
        <w:rPr>
          <w:rFonts w:ascii="Calibri" w:hAnsi="Calibri" w:cs="Calibri"/>
        </w:rPr>
        <w:t xml:space="preserve"> и </w:t>
      </w:r>
      <w:hyperlink w:anchor="Par3843" w:history="1">
        <w:r>
          <w:rPr>
            <w:rFonts w:ascii="Calibri" w:hAnsi="Calibri" w:cs="Calibri"/>
            <w:color w:val="0000FF"/>
          </w:rPr>
          <w:t>2</w:t>
        </w:r>
      </w:hyperlink>
      <w:r>
        <w:rPr>
          <w:rFonts w:ascii="Calibri" w:hAnsi="Calibri" w:cs="Calibri"/>
        </w:rP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962. Уменьшение убытков от страхового случая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Принимая такие меры, страхователь должен следовать указаниям страховщика, если они сообщены страхователю.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в целях уменьшения убытков, подлежащих возмещению страховщиком, если </w:t>
      </w:r>
      <w:r>
        <w:rPr>
          <w:rFonts w:ascii="Calibri" w:hAnsi="Calibri" w:cs="Calibri"/>
        </w:rPr>
        <w:lastRenderedPageBreak/>
        <w:t>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963. Последствия наступления страхового случая по вине страхователя, выгодоприобретателя или застрахованного лица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ar3858" w:history="1">
        <w:r>
          <w:rPr>
            <w:rFonts w:ascii="Calibri" w:hAnsi="Calibri" w:cs="Calibri"/>
            <w:color w:val="0000FF"/>
          </w:rPr>
          <w:t>пунктами 2</w:t>
        </w:r>
      </w:hyperlink>
      <w:r>
        <w:rPr>
          <w:rFonts w:ascii="Calibri" w:hAnsi="Calibri" w:cs="Calibri"/>
        </w:rPr>
        <w:t xml:space="preserve"> и </w:t>
      </w:r>
      <w:hyperlink w:anchor="Par3859" w:history="1">
        <w:r>
          <w:rPr>
            <w:rFonts w:ascii="Calibri" w:hAnsi="Calibri" w:cs="Calibri"/>
            <w:color w:val="0000FF"/>
          </w:rPr>
          <w:t>3</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ind w:firstLine="540"/>
        <w:jc w:val="both"/>
        <w:rPr>
          <w:rFonts w:ascii="Calibri" w:hAnsi="Calibri" w:cs="Calibri"/>
        </w:rPr>
      </w:pPr>
      <w:hyperlink r:id="rId458" w:history="1">
        <w:r>
          <w:rPr>
            <w:rFonts w:ascii="Calibri" w:hAnsi="Calibri" w:cs="Calibri"/>
            <w:color w:val="0000FF"/>
          </w:rPr>
          <w:t>Законом</w:t>
        </w:r>
      </w:hyperlink>
      <w:r>
        <w:rPr>
          <w:rFonts w:ascii="Calibri" w:hAnsi="Calibri" w:cs="Calibri"/>
        </w:rP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68" w:name="Par3858"/>
      <w:bookmarkEnd w:id="268"/>
      <w:r>
        <w:rPr>
          <w:rFonts w:ascii="Calibri" w:hAnsi="Calibri" w:cs="Calibri"/>
        </w:rP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69" w:name="Par3859"/>
      <w:bookmarkEnd w:id="269"/>
      <w:r>
        <w:rPr>
          <w:rFonts w:ascii="Calibri" w:hAnsi="Calibri" w:cs="Calibri"/>
        </w:rP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964. Основания освобождения страховщика от выплаты страхового возмещения и страховой суммы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воздействия ядерного взрыва, радиации или радиоактивного заражения;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военных действий, а также маневров или иных военных мероприятий;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гражданской войны, народных волнений всякого рода или забастовок.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965. Переход к страховщику прав страхователя на возмещение ущерба (суброгация)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w:t>
      </w:r>
      <w:r>
        <w:rPr>
          <w:rFonts w:ascii="Calibri" w:hAnsi="Calibri" w:cs="Calibri"/>
        </w:rPr>
        <w:lastRenderedPageBreak/>
        <w:t>перешедшего к нему права требования.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966. Исковая давность по требованиям, связанным с имущественным страхованием</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9" w:history="1">
        <w:r>
          <w:rPr>
            <w:rFonts w:ascii="Calibri" w:hAnsi="Calibri" w:cs="Calibri"/>
            <w:color w:val="0000FF"/>
          </w:rPr>
          <w:t>закона</w:t>
        </w:r>
      </w:hyperlink>
      <w:r>
        <w:rPr>
          <w:rFonts w:ascii="Calibri" w:hAnsi="Calibri" w:cs="Calibri"/>
        </w:rPr>
        <w:t xml:space="preserve"> от 04.11.2007 N 251-ФЗ)</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460" w:history="1">
        <w:r>
          <w:rPr>
            <w:rFonts w:ascii="Calibri" w:hAnsi="Calibri" w:cs="Calibri"/>
            <w:color w:val="0000FF"/>
          </w:rPr>
          <w:t>статья 196</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967. Перестрахование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перестрахования применяются правила, предусмотренные настоящей </w:t>
      </w:r>
      <w:hyperlink w:anchor="Par3594" w:history="1">
        <w:r>
          <w:rPr>
            <w:rFonts w:ascii="Calibri" w:hAnsi="Calibri" w:cs="Calibri"/>
            <w:color w:val="0000FF"/>
          </w:rPr>
          <w:t>главой</w:t>
        </w:r>
      </w:hyperlink>
      <w:r>
        <w:rPr>
          <w:rFonts w:ascii="Calibri" w:hAnsi="Calibri" w:cs="Calibri"/>
        </w:rP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последовательное заключение двух или нескольких договоров перестрахования.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968. Взаимное страхование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и юридические лица могут страховать свое имущество и иные имущественные интересы, указанные в пункте 2 </w:t>
      </w:r>
      <w:hyperlink w:anchor="Par3617" w:history="1">
        <w:r>
          <w:rPr>
            <w:rFonts w:ascii="Calibri" w:hAnsi="Calibri" w:cs="Calibri"/>
            <w:color w:val="0000FF"/>
          </w:rPr>
          <w:t>статьи 929</w:t>
        </w:r>
      </w:hyperlink>
      <w:r>
        <w:rPr>
          <w:rFonts w:ascii="Calibri" w:hAnsi="Calibri" w:cs="Calibri"/>
        </w:rPr>
        <w:t xml:space="preserve"> настоящего Кодекса, на взаимной основе путем объединения в обществах взаимного страхования необходимых для этого средств.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461" w:history="1">
        <w:r>
          <w:rPr>
            <w:rFonts w:ascii="Calibri" w:hAnsi="Calibri" w:cs="Calibri"/>
            <w:color w:val="0000FF"/>
          </w:rPr>
          <w:t>законом</w:t>
        </w:r>
      </w:hyperlink>
      <w:r>
        <w:rPr>
          <w:rFonts w:ascii="Calibri" w:hAnsi="Calibri" w:cs="Calibri"/>
        </w:rPr>
        <w:t xml:space="preserve"> о взаимном страховании.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учредительными документами общества не предусмотрено заключение в этих случаях договоров страхования.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настоящей </w:t>
      </w:r>
      <w:hyperlink w:anchor="Par3594" w:history="1">
        <w:r>
          <w:rPr>
            <w:rFonts w:ascii="Calibri" w:hAnsi="Calibri" w:cs="Calibri"/>
            <w:color w:val="0000FF"/>
          </w:rPr>
          <w:t>главой</w:t>
        </w:r>
      </w:hyperlink>
      <w:r>
        <w:rPr>
          <w:rFonts w:ascii="Calibri" w:hAnsi="Calibri" w:cs="Calibri"/>
        </w:rPr>
        <w:t xml:space="preserve">, применяются к отношениям по страхованию между обществом взаимного страхования и его членами, если иное не предусмотрено </w:t>
      </w:r>
      <w:hyperlink r:id="rId462" w:history="1">
        <w:r>
          <w:rPr>
            <w:rFonts w:ascii="Calibri" w:hAnsi="Calibri" w:cs="Calibri"/>
            <w:color w:val="0000FF"/>
          </w:rPr>
          <w:t>законом</w:t>
        </w:r>
      </w:hyperlink>
      <w:r>
        <w:rPr>
          <w:rFonts w:ascii="Calibri" w:hAnsi="Calibri" w:cs="Calibri"/>
        </w:rPr>
        <w:t xml:space="preserve"> о взаимном страховании.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29.11.2007 N 287-ФЗ)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Осуществление обязательного страхования путем взаимного страхования допускается в случаях, предусмотренных </w:t>
      </w:r>
      <w:hyperlink r:id="rId464" w:history="1">
        <w:r>
          <w:rPr>
            <w:rFonts w:ascii="Calibri" w:hAnsi="Calibri" w:cs="Calibri"/>
            <w:color w:val="0000FF"/>
          </w:rPr>
          <w:t>законом</w:t>
        </w:r>
      </w:hyperlink>
      <w:r>
        <w:rPr>
          <w:rFonts w:ascii="Calibri" w:hAnsi="Calibri" w:cs="Calibri"/>
        </w:rPr>
        <w:t xml:space="preserve"> о взаимном страховании.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Утратил силу. - Федеральный </w:t>
      </w:r>
      <w:hyperlink r:id="rId465" w:history="1">
        <w:r>
          <w:rPr>
            <w:rFonts w:ascii="Calibri" w:hAnsi="Calibri" w:cs="Calibri"/>
            <w:color w:val="0000FF"/>
          </w:rPr>
          <w:t>закон</w:t>
        </w:r>
      </w:hyperlink>
      <w:r>
        <w:rPr>
          <w:rFonts w:ascii="Calibri" w:hAnsi="Calibri" w:cs="Calibri"/>
        </w:rPr>
        <w:t xml:space="preserve"> от 29.11.2007 N 287-ФЗ.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70" w:name="Par3904"/>
      <w:bookmarkEnd w:id="270"/>
      <w:r>
        <w:rPr>
          <w:rFonts w:ascii="Calibri" w:hAnsi="Calibri" w:cs="Calibri"/>
        </w:rPr>
        <w:t>Статья 969. Обязательное государственное страхование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настоящей </w:t>
      </w:r>
      <w:hyperlink w:anchor="Par3594" w:history="1">
        <w:r>
          <w:rPr>
            <w:rFonts w:ascii="Calibri" w:hAnsi="Calibri" w:cs="Calibri"/>
            <w:color w:val="0000FF"/>
          </w:rPr>
          <w:t>главой</w:t>
        </w:r>
      </w:hyperlink>
      <w:r>
        <w:rPr>
          <w:rFonts w:ascii="Calibri" w:hAnsi="Calibri" w:cs="Calibri"/>
        </w:rP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970. Применение общих правил о страховании к специальным видам страхования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настоящей </w:t>
      </w:r>
      <w:hyperlink w:anchor="Par3594" w:history="1">
        <w:r>
          <w:rPr>
            <w:rFonts w:ascii="Calibri" w:hAnsi="Calibri" w:cs="Calibri"/>
            <w:color w:val="0000FF"/>
          </w:rPr>
          <w:t>главой</w:t>
        </w:r>
      </w:hyperlink>
      <w:r>
        <w:rPr>
          <w:rFonts w:ascii="Calibri" w:hAnsi="Calibri" w:cs="Calibri"/>
        </w:rPr>
        <w:t xml:space="preserve">, применяются к отношениям по страхованию иностранных инвестиций от некоммерческих рисков, </w:t>
      </w:r>
      <w:hyperlink r:id="rId466" w:history="1">
        <w:r>
          <w:rPr>
            <w:rFonts w:ascii="Calibri" w:hAnsi="Calibri" w:cs="Calibri"/>
            <w:color w:val="0000FF"/>
          </w:rPr>
          <w:t>морскому страхованию</w:t>
        </w:r>
      </w:hyperlink>
      <w:r>
        <w:rPr>
          <w:rFonts w:ascii="Calibri" w:hAnsi="Calibri" w:cs="Calibri"/>
        </w:rPr>
        <w:t xml:space="preserve">, </w:t>
      </w:r>
      <w:hyperlink r:id="rId467" w:history="1">
        <w:r>
          <w:rPr>
            <w:rFonts w:ascii="Calibri" w:hAnsi="Calibri" w:cs="Calibri"/>
            <w:color w:val="0000FF"/>
          </w:rPr>
          <w:t>медицинскому страхованию</w:t>
        </w:r>
      </w:hyperlink>
      <w:r>
        <w:rPr>
          <w:rFonts w:ascii="Calibri" w:hAnsi="Calibri" w:cs="Calibri"/>
        </w:rPr>
        <w:t xml:space="preserve">, страхованию </w:t>
      </w:r>
      <w:hyperlink r:id="rId468" w:history="1">
        <w:r>
          <w:rPr>
            <w:rFonts w:ascii="Calibri" w:hAnsi="Calibri" w:cs="Calibri"/>
            <w:color w:val="0000FF"/>
          </w:rPr>
          <w:t>банковских вкладов</w:t>
        </w:r>
      </w:hyperlink>
      <w:r>
        <w:rPr>
          <w:rFonts w:ascii="Calibri" w:hAnsi="Calibri" w:cs="Calibri"/>
        </w:rPr>
        <w:t xml:space="preserve"> и страхованию </w:t>
      </w:r>
      <w:hyperlink r:id="rId469" w:history="1">
        <w:r>
          <w:rPr>
            <w:rFonts w:ascii="Calibri" w:hAnsi="Calibri" w:cs="Calibri"/>
            <w:color w:val="0000FF"/>
          </w:rPr>
          <w:t>пенсий</w:t>
        </w:r>
      </w:hyperlink>
      <w:r>
        <w:rPr>
          <w:rFonts w:ascii="Calibri" w:hAnsi="Calibri" w:cs="Calibri"/>
        </w:rPr>
        <w:t xml:space="preserve"> постольку, поскольку законами об этих видах страхования не установлено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271" w:name="Par3916"/>
      <w:bookmarkEnd w:id="271"/>
      <w:r>
        <w:rPr>
          <w:rFonts w:ascii="Calibri" w:hAnsi="Calibri" w:cs="Calibri"/>
          <w:b/>
          <w:bCs/>
        </w:rPr>
        <w:t>Глава 49. Поручение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971. Договор поручения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72" w:name="Par3924"/>
      <w:bookmarkEnd w:id="272"/>
      <w:r>
        <w:rPr>
          <w:rFonts w:ascii="Calibri" w:hAnsi="Calibri" w:cs="Calibri"/>
        </w:rPr>
        <w:t>Статья 972. Вознаграждение поверенного</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Доверитель обязан уплатить поверенному вознаграждение, если это предусмотрено законом, иными правовыми актами или договором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пунктом 3 </w:t>
      </w:r>
      <w:hyperlink r:id="rId470" w:history="1">
        <w:r>
          <w:rPr>
            <w:rFonts w:ascii="Calibri" w:hAnsi="Calibri" w:cs="Calibri"/>
            <w:color w:val="0000FF"/>
          </w:rPr>
          <w:t>статьи 424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Поверенный, действующий в качестве коммерческого представителя (пункт 1 </w:t>
      </w:r>
      <w:hyperlink r:id="rId471" w:history="1">
        <w:r>
          <w:rPr>
            <w:rFonts w:ascii="Calibri" w:hAnsi="Calibri" w:cs="Calibri"/>
            <w:color w:val="0000FF"/>
          </w:rPr>
          <w:t>статьи 184),</w:t>
        </w:r>
      </w:hyperlink>
      <w:r>
        <w:rPr>
          <w:rFonts w:ascii="Calibri" w:hAnsi="Calibri" w:cs="Calibri"/>
        </w:rPr>
        <w:t xml:space="preserve"> вправе в соответствии со </w:t>
      </w:r>
      <w:hyperlink r:id="rId472" w:history="1">
        <w:r>
          <w:rPr>
            <w:rFonts w:ascii="Calibri" w:hAnsi="Calibri" w:cs="Calibri"/>
            <w:color w:val="0000FF"/>
          </w:rPr>
          <w:t>статьей 359</w:t>
        </w:r>
      </w:hyperlink>
      <w:r>
        <w:rPr>
          <w:rFonts w:ascii="Calibri" w:hAnsi="Calibri" w:cs="Calibri"/>
        </w:rPr>
        <w:t xml:space="preserve"> настоящего Кодекса удерживать находящиеся у него вещи, которые подлежат передаче доверителю, в обеспечение своих требований по договору </w:t>
      </w:r>
      <w:r>
        <w:rPr>
          <w:rFonts w:ascii="Calibri" w:hAnsi="Calibri" w:cs="Calibri"/>
        </w:rPr>
        <w:lastRenderedPageBreak/>
        <w:t>поручения.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973. Исполнение поручения в соответствии с указаниями доверителя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Поверенному, действующему в качестве коммерческого представителя (пункт 1 </w:t>
      </w:r>
      <w:hyperlink r:id="rId473" w:history="1">
        <w:r>
          <w:rPr>
            <w:rFonts w:ascii="Calibri" w:hAnsi="Calibri" w:cs="Calibri"/>
            <w:color w:val="0000FF"/>
          </w:rPr>
          <w:t>статьи 184),</w:t>
        </w:r>
      </w:hyperlink>
      <w:r>
        <w:rPr>
          <w:rFonts w:ascii="Calibri" w:hAnsi="Calibri" w:cs="Calibri"/>
        </w:rPr>
        <w:t xml:space="preserve">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974. Обязанности поверенного</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Поверенный обязан: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лично исполнять данное ему поручение, за исключением случаев, указанных в </w:t>
      </w:r>
      <w:hyperlink w:anchor="Par3958" w:history="1">
        <w:r>
          <w:rPr>
            <w:rFonts w:ascii="Calibri" w:hAnsi="Calibri" w:cs="Calibri"/>
            <w:color w:val="0000FF"/>
          </w:rPr>
          <w:t>статье 976</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сообщать доверителю по его требованию все сведения о ходе исполнения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передавать доверителю без промедления все полученное по сделкам, совершенным во исполнение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975. Обязанности доверителя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абзацем вторым пункта 1 </w:t>
      </w:r>
      <w:hyperlink r:id="rId474" w:history="1">
        <w:r>
          <w:rPr>
            <w:rFonts w:ascii="Calibri" w:hAnsi="Calibri" w:cs="Calibri"/>
            <w:color w:val="0000FF"/>
          </w:rPr>
          <w:t>статьи 182</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Доверитель обязан, если иное не предусмотрено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возмещать поверенному понесенные издержки;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поверенного средствами, необходимыми для исполнения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Доверитель обязан без промедления принять от поверенного все исполненное им в соответствии с договором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Доверитель обязан уплатить поверенному вознаграждение, если в соответствии со </w:t>
      </w:r>
      <w:hyperlink w:anchor="Par3924" w:history="1">
        <w:r>
          <w:rPr>
            <w:rFonts w:ascii="Calibri" w:hAnsi="Calibri" w:cs="Calibri"/>
            <w:color w:val="0000FF"/>
          </w:rPr>
          <w:t>статьей 972</w:t>
        </w:r>
      </w:hyperlink>
      <w:r>
        <w:rPr>
          <w:rFonts w:ascii="Calibri" w:hAnsi="Calibri" w:cs="Calibri"/>
        </w:rPr>
        <w:t xml:space="preserve"> настоящего Кодекса договор поручения является возмездным.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73" w:name="Par3958"/>
      <w:bookmarkEnd w:id="273"/>
      <w:r>
        <w:rPr>
          <w:rFonts w:ascii="Calibri" w:hAnsi="Calibri" w:cs="Calibri"/>
        </w:rPr>
        <w:t>Статья 976. Передоверие исполнения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Поверенный вправе передать исполнение поручения другому лицу (заместителю) лишь в случаях и на условиях, предусмотренных </w:t>
      </w:r>
      <w:hyperlink r:id="rId475" w:history="1">
        <w:r>
          <w:rPr>
            <w:rFonts w:ascii="Calibri" w:hAnsi="Calibri" w:cs="Calibri"/>
            <w:color w:val="0000FF"/>
          </w:rPr>
          <w:t>статьей 187</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Доверитель вправе отвести заместителя, избранного поверенным.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возможный заместитель поверенного поименован в договоре поручения, поверенный не отвечает ни за его выбор, ни за ведение им дел.</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право поверенного передать исполнение поручения другому лицу в договоре не </w:t>
      </w:r>
      <w:r>
        <w:rPr>
          <w:rFonts w:ascii="Calibri" w:hAnsi="Calibri" w:cs="Calibri"/>
        </w:rPr>
        <w:lastRenderedPageBreak/>
        <w:t>предусмотрено либо предусмотрено, но заместитель в нем не поименован, поверенный отвечает за выбор заместителя.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977. Прекращение договора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поручения прекращается вследствие: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отмены поручения доверителем;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поверенного;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доверителя или поверенного, признания кого-либо из них недееспособным, ограниченно дееспособным или безвестно отсутствующим.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Доверитель вправе отменить поручение, а поверенный отказаться от него во всякое время. Соглашение об отказе от этого права ничтожно.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978. Последствия прекращения договора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979. Обязанности наследников поверенного и ликвидатора юридического лица, являющегося поверенным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же обязанность лежит на ликвидаторе юридического лица, являющегося поверенным.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50. Действия в чужом интересе без поручения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980. Условия действий в чужом интересе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w:t>
      </w:r>
      <w:r>
        <w:rPr>
          <w:rFonts w:ascii="Calibri" w:hAnsi="Calibri" w:cs="Calibri"/>
        </w:rPr>
        <w:lastRenderedPageBreak/>
        <w:t>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981. Уведомление заинтересованного лица о действиях в его интересе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74" w:name="Par4001"/>
      <w:bookmarkEnd w:id="274"/>
      <w:r>
        <w:rPr>
          <w:rFonts w:ascii="Calibri" w:hAnsi="Calibri" w:cs="Calibri"/>
        </w:rPr>
        <w:t>Статья 982. Последствия одобрения заинтересованным лицом действий в его интересе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983. Последствия неодобрения заинтересованным лицом действий в его интересе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75" w:name="Par4007"/>
      <w:bookmarkEnd w:id="275"/>
      <w:r>
        <w:rPr>
          <w:rFonts w:ascii="Calibri" w:hAnsi="Calibri" w:cs="Calibri"/>
        </w:rP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984. Возмещение убытков лицу, действовавшему в чужом интересе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пункте 1 </w:t>
      </w:r>
      <w:hyperlink w:anchor="Par4007" w:history="1">
        <w:r>
          <w:rPr>
            <w:rFonts w:ascii="Calibri" w:hAnsi="Calibri" w:cs="Calibri"/>
            <w:color w:val="0000FF"/>
          </w:rPr>
          <w:t>статьи 983</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ar4001" w:history="1">
        <w:r>
          <w:rPr>
            <w:rFonts w:ascii="Calibri" w:hAnsi="Calibri" w:cs="Calibri"/>
            <w:color w:val="0000FF"/>
          </w:rPr>
          <w:t>(статья 982),</w:t>
        </w:r>
      </w:hyperlink>
      <w:r>
        <w:rPr>
          <w:rFonts w:ascii="Calibri" w:hAnsi="Calibri" w:cs="Calibri"/>
        </w:rPr>
        <w:t xml:space="preserve"> возмещаются по правилам о договоре соответствующего вида.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985. Вознаграждение за действия в чужом интересе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986. Последствия сделки в чужом интересе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987. Неосновательное обогащение вследствие действий в чужом интересе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ar4988" w:history="1">
        <w:r>
          <w:rPr>
            <w:rFonts w:ascii="Calibri" w:hAnsi="Calibri" w:cs="Calibri"/>
            <w:color w:val="0000FF"/>
          </w:rPr>
          <w:t>главой 60</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988. Возмещение вреда, причиненного действиями в чужом интересе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ar4639" w:history="1">
        <w:r>
          <w:rPr>
            <w:rFonts w:ascii="Calibri" w:hAnsi="Calibri" w:cs="Calibri"/>
            <w:color w:val="0000FF"/>
          </w:rPr>
          <w:t>главой 59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989. Отчет лица, действовавшего в чужом интересе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276" w:name="Par4037"/>
      <w:bookmarkEnd w:id="276"/>
      <w:r>
        <w:rPr>
          <w:rFonts w:ascii="Calibri" w:hAnsi="Calibri" w:cs="Calibri"/>
          <w:b/>
          <w:bCs/>
        </w:rPr>
        <w:t>Глава 51. Комиссия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51 см. Информационное </w:t>
      </w:r>
      <w:hyperlink r:id="rId476" w:history="1">
        <w:r>
          <w:rPr>
            <w:rFonts w:ascii="Calibri" w:hAnsi="Calibri" w:cs="Calibri"/>
            <w:color w:val="0000FF"/>
          </w:rPr>
          <w:t>письмо</w:t>
        </w:r>
      </w:hyperlink>
      <w:r>
        <w:rPr>
          <w:rFonts w:ascii="Calibri" w:hAnsi="Calibri" w:cs="Calibri"/>
        </w:rPr>
        <w:t xml:space="preserve"> Президиума ВАС РФ от 17.11.2004 N 85.</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990. Договор комиссии</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и иными правовыми актами могут быть предусмотрены особенности отдельных видов договора комиссии.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991. Комиссионное вознаграждение</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Комитент обязан уплатить комиссионеру вознаграждение, а в случае, когда комиссионер </w:t>
      </w:r>
      <w:r>
        <w:rPr>
          <w:rFonts w:ascii="Calibri" w:hAnsi="Calibri" w:cs="Calibri"/>
        </w:rPr>
        <w:lastRenderedPageBreak/>
        <w:t>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пунктом 3 </w:t>
      </w:r>
      <w:hyperlink r:id="rId477" w:history="1">
        <w:r>
          <w:rPr>
            <w:rFonts w:ascii="Calibri" w:hAnsi="Calibri" w:cs="Calibri"/>
            <w:color w:val="0000FF"/>
          </w:rPr>
          <w:t>статьи 424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992. Исполнение комиссионного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993. Ответственность за неисполнение сделки, заключенной для комитента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77" w:name="Par4068"/>
      <w:bookmarkEnd w:id="277"/>
      <w:r>
        <w:rPr>
          <w:rFonts w:ascii="Calibri" w:hAnsi="Calibri" w:cs="Calibri"/>
        </w:rPr>
        <w:t xml:space="preserve">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478" w:history="1">
        <w:r>
          <w:rPr>
            <w:rFonts w:ascii="Calibri" w:hAnsi="Calibri" w:cs="Calibri"/>
            <w:color w:val="0000FF"/>
          </w:rPr>
          <w:t>(статьи 382</w:t>
        </w:r>
      </w:hyperlink>
      <w:r>
        <w:rPr>
          <w:rFonts w:ascii="Calibri" w:hAnsi="Calibri" w:cs="Calibri"/>
        </w:rPr>
        <w:t xml:space="preserve"> - </w:t>
      </w:r>
      <w:hyperlink r:id="rId479" w:history="1">
        <w:r>
          <w:rPr>
            <w:rFonts w:ascii="Calibri" w:hAnsi="Calibri" w:cs="Calibri"/>
            <w:color w:val="0000FF"/>
          </w:rPr>
          <w:t>386,</w:t>
        </w:r>
      </w:hyperlink>
      <w:r>
        <w:rPr>
          <w:rFonts w:ascii="Calibri" w:hAnsi="Calibri" w:cs="Calibri"/>
        </w:rPr>
        <w:t xml:space="preserve"> </w:t>
      </w:r>
      <w:hyperlink r:id="rId480" w:history="1">
        <w:r>
          <w:rPr>
            <w:rFonts w:ascii="Calibri" w:hAnsi="Calibri" w:cs="Calibri"/>
            <w:color w:val="0000FF"/>
          </w:rPr>
          <w:t>388,</w:t>
        </w:r>
      </w:hyperlink>
      <w:r>
        <w:rPr>
          <w:rFonts w:ascii="Calibri" w:hAnsi="Calibri" w:cs="Calibri"/>
        </w:rPr>
        <w:t xml:space="preserve"> </w:t>
      </w:r>
      <w:hyperlink r:id="rId481" w:history="1">
        <w:r>
          <w:rPr>
            <w:rFonts w:ascii="Calibri" w:hAnsi="Calibri" w:cs="Calibri"/>
            <w:color w:val="0000FF"/>
          </w:rPr>
          <w:t>389).</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Уступка прав комитенту по сделке на основании </w:t>
      </w:r>
      <w:hyperlink w:anchor="Par4068" w:history="1">
        <w:r>
          <w:rPr>
            <w:rFonts w:ascii="Calibri" w:hAnsi="Calibri" w:cs="Calibri"/>
            <w:color w:val="0000FF"/>
          </w:rPr>
          <w:t>пункта 2</w:t>
        </w:r>
      </w:hyperlink>
      <w:r>
        <w:rPr>
          <w:rFonts w:ascii="Calibri" w:hAnsi="Calibri" w:cs="Calibri"/>
        </w:rP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994. Субкомиссия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субкомиссии комиссионер приобретает в отношении субкомиссионера права и обязанности комитента.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995. Отступление от указаний комитента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w:t>
      </w:r>
      <w:r>
        <w:rPr>
          <w:rFonts w:ascii="Calibri" w:hAnsi="Calibri" w:cs="Calibri"/>
        </w:rPr>
        <w:lastRenderedPageBreak/>
        <w:t>комитента о допущенных отступлениях, как только уведомление стало возможным.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комиссионер сообщил, что принимает разницу в цене на свой счет, комитент не вправе отказаться от заключенной для него сделки.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996. Права на вещи, являющиеся предметом комиссии</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Вещи, поступившие к комиссионеру от комитента либо приобретенные комиссионером за счет комитента, являются собственностью последнего.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Комиссионер вправе в соответствии со </w:t>
      </w:r>
      <w:hyperlink r:id="rId482" w:history="1">
        <w:r>
          <w:rPr>
            <w:rFonts w:ascii="Calibri" w:hAnsi="Calibri" w:cs="Calibri"/>
            <w:color w:val="0000FF"/>
          </w:rPr>
          <w:t>статьей 359</w:t>
        </w:r>
      </w:hyperlink>
      <w:r>
        <w:rPr>
          <w:rFonts w:ascii="Calibri" w:hAnsi="Calibri" w:cs="Calibri"/>
        </w:rP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483" w:history="1">
        <w:r>
          <w:rPr>
            <w:rFonts w:ascii="Calibri" w:hAnsi="Calibri" w:cs="Calibri"/>
            <w:color w:val="0000FF"/>
          </w:rPr>
          <w:t>статьей 360</w:t>
        </w:r>
      </w:hyperlink>
      <w:r>
        <w:rPr>
          <w:rFonts w:ascii="Calibri" w:hAnsi="Calibri" w:cs="Calibri"/>
        </w:rPr>
        <w:t xml:space="preserve"> настоящего Кодекса наравне с требованиями, обеспеченными залогом.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997. Удовлетворение требований комиссионера из причитающихся комитенту сумм</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Комиссионер вправе в соответствии со </w:t>
      </w:r>
      <w:hyperlink r:id="rId484" w:history="1">
        <w:r>
          <w:rPr>
            <w:rFonts w:ascii="Calibri" w:hAnsi="Calibri" w:cs="Calibri"/>
            <w:color w:val="0000FF"/>
          </w:rPr>
          <w:t>статьей 410</w:t>
        </w:r>
      </w:hyperlink>
      <w:r>
        <w:rPr>
          <w:rFonts w:ascii="Calibri" w:hAnsi="Calibri" w:cs="Calibri"/>
        </w:rP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998. Ответственность комиссионера за утрату, недостачу или повреждение имущества комитента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Комиссионер отвечает перед комитентом за утрату, недостачу или повреждение находящегося у него имущества комитента.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w:t>
      </w:r>
      <w:r>
        <w:rPr>
          <w:rFonts w:ascii="Calibri" w:hAnsi="Calibri" w:cs="Calibri"/>
        </w:rPr>
        <w:lastRenderedPageBreak/>
        <w:t>либо страхование этого имущества комиссионером предусмотрено договором комиссии или обычаями делового оборота.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999. Отчет комиссионера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1000. Принятие комитентом исполненного по договору комиссии</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Комитент обязан: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от комиссионера все исполненное по договору комиссии;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освободить комиссионера от обязательств, принятых им на себя перед третьим лицом по исполнению комиссионного поручения.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1001. Возмещение расходов на исполнение комиссионного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1002. Прекращение договора комиссии</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комиссии прекращается вследствие: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комитента от исполнения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отказа комиссионера от исполнения договора в случаях, предусмотренных </w:t>
      </w:r>
      <w:hyperlink w:anchor="Par4145" w:history="1">
        <w:r>
          <w:rPr>
            <w:rFonts w:ascii="Calibri" w:hAnsi="Calibri" w:cs="Calibri"/>
            <w:color w:val="0000FF"/>
          </w:rPr>
          <w:t>законом</w:t>
        </w:r>
      </w:hyperlink>
      <w:r>
        <w:rPr>
          <w:rFonts w:ascii="Calibri" w:hAnsi="Calibri" w:cs="Calibri"/>
        </w:rPr>
        <w:t xml:space="preserve"> или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комиссионера, признания его недееспособным, ограниченно дееспособным или безвестно отсутствующим;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индивидуального предпринимателя, являющегося комиссионером, несостоятельным (банкротом).</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части второй статьи 1002 см. </w:t>
      </w:r>
      <w:hyperlink r:id="rId485" w:history="1">
        <w:r>
          <w:rPr>
            <w:rFonts w:ascii="Calibri" w:hAnsi="Calibri" w:cs="Calibri"/>
            <w:color w:val="0000FF"/>
          </w:rPr>
          <w:t>информационное письмо</w:t>
        </w:r>
      </w:hyperlink>
      <w:r>
        <w:rPr>
          <w:rFonts w:ascii="Calibri" w:hAnsi="Calibri" w:cs="Calibri"/>
        </w:rPr>
        <w:t xml:space="preserve"> Президиума ВАС РФ от 30.07.2002 N 68.</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1003. Отмена комиссионного поручения комитентом</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w:t>
      </w:r>
      <w:r>
        <w:rPr>
          <w:rFonts w:ascii="Calibri" w:hAnsi="Calibri" w:cs="Calibri"/>
        </w:rPr>
        <w:lastRenderedPageBreak/>
        <w:t>вызванных отменой поручения.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78" w:name="Par4145"/>
      <w:bookmarkEnd w:id="278"/>
      <w:r>
        <w:rPr>
          <w:rFonts w:ascii="Calibri" w:hAnsi="Calibri" w:cs="Calibri"/>
        </w:rPr>
        <w:t>Статья 1004. Отказ комиссионера от исполнения договора комиссии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Комиссионер обязан принять меры, необходимые для обеспечения сохранности имущества комитента.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279" w:name="Par4152"/>
      <w:bookmarkEnd w:id="279"/>
      <w:r>
        <w:rPr>
          <w:rFonts w:ascii="Calibri" w:hAnsi="Calibri" w:cs="Calibri"/>
          <w:b/>
          <w:bCs/>
        </w:rPr>
        <w:t>Глава 52. Агентирование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1005. Агентский договор</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сделке, совершенной агентом с третьим лицом от имени и за счет принципала, права и обязанности возникают непосредственно у принципала.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Агентский договор может быть заключен на определенный срок или без указания срока его действия.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могут быть предусмотрены особенности отдельных видов агентского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1006. Агентское вознаграждение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Принципал обязан уплатить агенту вознаграждение в размере и в порядке, установленных в агентском договоре.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пунктом 3 </w:t>
      </w:r>
      <w:hyperlink r:id="rId486" w:history="1">
        <w:r>
          <w:rPr>
            <w:rFonts w:ascii="Calibri" w:hAnsi="Calibri" w:cs="Calibri"/>
            <w:color w:val="0000FF"/>
          </w:rPr>
          <w:t>статьи 424</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1007. Ограничения агентским договором прав принципала и агента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1008. Отчеты агента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1009. Субагентский договор</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пунктом 1 </w:t>
      </w:r>
      <w:hyperlink r:id="rId487" w:history="1">
        <w:r>
          <w:rPr>
            <w:rFonts w:ascii="Calibri" w:hAnsi="Calibri" w:cs="Calibri"/>
            <w:color w:val="0000FF"/>
          </w:rPr>
          <w:t>статьи 187</w:t>
        </w:r>
      </w:hyperlink>
      <w:r>
        <w:rPr>
          <w:rFonts w:ascii="Calibri" w:hAnsi="Calibri" w:cs="Calibri"/>
        </w:rP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ar3958" w:history="1">
        <w:r>
          <w:rPr>
            <w:rFonts w:ascii="Calibri" w:hAnsi="Calibri" w:cs="Calibri"/>
            <w:color w:val="0000FF"/>
          </w:rPr>
          <w:t>статьей 976</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1010. Прекращение агентского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Агентский договор прекращается вследствие: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одной из сторон от исполнения договора, заключенного без определения срока окончания его действия;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агента, признания его недееспособным, ограниченно дееспособным или безвестно отсутствующим;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индивидуального предпринимателя, являющегося агентом, несостоятельным (банкротом).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1011. Применение к агентским отношениям правил о договорах поручения и комиссии</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отношениям, вытекающим из агентского договора, соответственно применяются правила, предусмотренные </w:t>
      </w:r>
      <w:hyperlink w:anchor="Par3916" w:history="1">
        <w:r>
          <w:rPr>
            <w:rFonts w:ascii="Calibri" w:hAnsi="Calibri" w:cs="Calibri"/>
            <w:color w:val="0000FF"/>
          </w:rPr>
          <w:t>главой 49</w:t>
        </w:r>
      </w:hyperlink>
      <w:r>
        <w:rPr>
          <w:rFonts w:ascii="Calibri" w:hAnsi="Calibri" w:cs="Calibri"/>
        </w:rPr>
        <w:t xml:space="preserve"> или </w:t>
      </w:r>
      <w:hyperlink w:anchor="Par4037" w:history="1">
        <w:r>
          <w:rPr>
            <w:rFonts w:ascii="Calibri" w:hAnsi="Calibri" w:cs="Calibri"/>
            <w:color w:val="0000FF"/>
          </w:rPr>
          <w:t>главой 51</w:t>
        </w:r>
      </w:hyperlink>
      <w:r>
        <w:rPr>
          <w:rFonts w:ascii="Calibri" w:hAnsi="Calibri" w:cs="Calibri"/>
        </w:rP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ar4152" w:history="1">
        <w:r>
          <w:rPr>
            <w:rFonts w:ascii="Calibri" w:hAnsi="Calibri" w:cs="Calibri"/>
            <w:color w:val="0000FF"/>
          </w:rPr>
          <w:t>главы</w:t>
        </w:r>
      </w:hyperlink>
      <w:r>
        <w:rPr>
          <w:rFonts w:ascii="Calibri" w:hAnsi="Calibri" w:cs="Calibri"/>
        </w:rPr>
        <w:t xml:space="preserve"> или существу агентского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280" w:name="Par4203"/>
      <w:bookmarkEnd w:id="280"/>
      <w:r>
        <w:rPr>
          <w:rFonts w:ascii="Calibri" w:hAnsi="Calibri" w:cs="Calibri"/>
          <w:b/>
          <w:bCs/>
        </w:rPr>
        <w:t>Глава 53. Доверительное управление имуществом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1012. Договор доверительного управления имуществом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имущества в доверительное управление не влечет перехода права собственности на него к доверительному управляющему.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ограничений в отношении отдельных действий по доверительному управлению имуществом, см. также </w:t>
      </w:r>
      <w:hyperlink r:id="rId488" w:history="1">
        <w:r>
          <w:rPr>
            <w:rFonts w:ascii="Calibri" w:hAnsi="Calibri" w:cs="Calibri"/>
            <w:color w:val="0000FF"/>
          </w:rPr>
          <w:t>Указ</w:t>
        </w:r>
      </w:hyperlink>
      <w:r>
        <w:rPr>
          <w:rFonts w:ascii="Calibri" w:hAnsi="Calibri" w:cs="Calibri"/>
        </w:rPr>
        <w:t xml:space="preserve"> Президента РФ от 09.12.1996 N 1660, </w:t>
      </w:r>
      <w:hyperlink r:id="rId489" w:history="1">
        <w:r>
          <w:rPr>
            <w:rFonts w:ascii="Calibri" w:hAnsi="Calibri" w:cs="Calibri"/>
            <w:color w:val="0000FF"/>
          </w:rPr>
          <w:t>Приказ</w:t>
        </w:r>
      </w:hyperlink>
      <w:r>
        <w:rPr>
          <w:rFonts w:ascii="Calibri" w:hAnsi="Calibri" w:cs="Calibri"/>
        </w:rPr>
        <w:t xml:space="preserve"> ФСФР РФ от 03.04.2007 N 07-37/пз-н.</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договором могут быть предусмотрены ограничения в отношении отдельных действий по доверительному управлению имуществом.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доверительного управления паевыми инвестиционными фондами устанавливаются законом.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введен Федеральным </w:t>
      </w:r>
      <w:hyperlink r:id="rId490" w:history="1">
        <w:r>
          <w:rPr>
            <w:rFonts w:ascii="Calibri" w:hAnsi="Calibri" w:cs="Calibri"/>
            <w:color w:val="0000FF"/>
          </w:rPr>
          <w:t>законом</w:t>
        </w:r>
      </w:hyperlink>
      <w:r>
        <w:rPr>
          <w:rFonts w:ascii="Calibri" w:hAnsi="Calibri" w:cs="Calibri"/>
        </w:rPr>
        <w:t xml:space="preserve"> от 06.12.2007 N 334-ФЗ)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доверительного управления автомобильными дорогами общего пользования федерального значения устанавливаются </w:t>
      </w:r>
      <w:hyperlink r:id="rId491" w:history="1">
        <w:r>
          <w:rPr>
            <w:rFonts w:ascii="Calibri" w:hAnsi="Calibri" w:cs="Calibri"/>
            <w:color w:val="0000FF"/>
          </w:rPr>
          <w:t>законом</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492" w:history="1">
        <w:r>
          <w:rPr>
            <w:rFonts w:ascii="Calibri" w:hAnsi="Calibri" w:cs="Calibri"/>
            <w:color w:val="0000FF"/>
          </w:rPr>
          <w:t>законом</w:t>
        </w:r>
      </w:hyperlink>
      <w:r>
        <w:rPr>
          <w:rFonts w:ascii="Calibri" w:hAnsi="Calibri" w:cs="Calibri"/>
        </w:rPr>
        <w:t xml:space="preserve"> от 17.07.2009 N 145-ФЗ)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1013. Объект доверительного управления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могут быть самостоятельным объектом доверительного управления деньги, за исключением случаев, предусмотренных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493" w:history="1">
        <w:r>
          <w:rPr>
            <w:rFonts w:ascii="Calibri" w:hAnsi="Calibri" w:cs="Calibri"/>
            <w:color w:val="0000FF"/>
          </w:rPr>
          <w:t>законом</w:t>
        </w:r>
      </w:hyperlink>
      <w:r>
        <w:rPr>
          <w:rFonts w:ascii="Calibri" w:hAnsi="Calibri" w:cs="Calibri"/>
        </w:rPr>
        <w:t xml:space="preserve"> основаниям.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1014. Учредитель управления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Учредителем доверительного управления является собственник имущества, а в случаях, предусмотренных </w:t>
      </w:r>
      <w:hyperlink w:anchor="Par4322" w:history="1">
        <w:r>
          <w:rPr>
            <w:rFonts w:ascii="Calibri" w:hAnsi="Calibri" w:cs="Calibri"/>
            <w:color w:val="0000FF"/>
          </w:rPr>
          <w:t>статьей 1026</w:t>
        </w:r>
      </w:hyperlink>
      <w:r>
        <w:rPr>
          <w:rFonts w:ascii="Calibri" w:hAnsi="Calibri" w:cs="Calibri"/>
        </w:rPr>
        <w:t xml:space="preserve"> настоящего Кодекса, другое лицо.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1015. Доверительный управляющий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доверительное управление имуществом осуществляется по основаниям, предусмотренным </w:t>
      </w:r>
      <w:hyperlink w:anchor="Par4322" w:history="1">
        <w:r>
          <w:rPr>
            <w:rFonts w:ascii="Calibri" w:hAnsi="Calibri" w:cs="Calibri"/>
            <w:color w:val="0000FF"/>
          </w:rPr>
          <w:t>законом</w:t>
        </w:r>
      </w:hyperlink>
      <w:r>
        <w:rPr>
          <w:rFonts w:ascii="Calibri" w:hAnsi="Calibri" w:cs="Calibri"/>
        </w:rP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не подлежит передаче в доверительное управление государственному органу или органу местного самоуправления.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Доверительный управляющий не может быть выгодоприобретателем по договору доверительного управления имуществом.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1016. Существенные условия договора доверительного управления имуществом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доверительного управления имуществом должны быть указаны: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имущества, передаваемого в доверительное управление;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и форма вознаграждения управляющему, если выплата вознаграждения предусмотрена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1017. Форма договора доверительного управления имуществом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доверительного управления имуществом должен быть заключен в письменной форме.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доверительного управления недвижимым имуществом должен быть заключен в </w:t>
      </w:r>
      <w:hyperlink w:anchor="Par856" w:history="1">
        <w:r>
          <w:rPr>
            <w:rFonts w:ascii="Calibri" w:hAnsi="Calibri" w:cs="Calibri"/>
            <w:color w:val="0000FF"/>
          </w:rPr>
          <w:t>форме</w:t>
        </w:r>
      </w:hyperlink>
      <w:r>
        <w:rPr>
          <w:rFonts w:ascii="Calibri" w:hAnsi="Calibri" w:cs="Calibri"/>
        </w:rP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1018. Обособление имущества, находящегося в доверительном управлении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1019. Передача в доверительное управление имущества, обремененного залогом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Передача заложенного имущества в доверительное управление не лишает залогодержателя права обратить взыскание на это имущество.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1020. Права и обязанности доверительного управляющего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494" w:history="1">
        <w:r>
          <w:rPr>
            <w:rFonts w:ascii="Calibri" w:hAnsi="Calibri" w:cs="Calibri"/>
            <w:color w:val="0000FF"/>
          </w:rPr>
          <w:t xml:space="preserve">(статьи </w:t>
        </w:r>
        <w:r>
          <w:rPr>
            <w:rFonts w:ascii="Calibri" w:hAnsi="Calibri" w:cs="Calibri"/>
            <w:color w:val="0000FF"/>
          </w:rPr>
          <w:lastRenderedPageBreak/>
          <w:t>301, 302,</w:t>
        </w:r>
      </w:hyperlink>
      <w:r>
        <w:rPr>
          <w:rFonts w:ascii="Calibri" w:hAnsi="Calibri" w:cs="Calibri"/>
        </w:rPr>
        <w:t xml:space="preserve"> </w:t>
      </w:r>
      <w:hyperlink r:id="rId495" w:history="1">
        <w:r>
          <w:rPr>
            <w:rFonts w:ascii="Calibri" w:hAnsi="Calibri" w:cs="Calibri"/>
            <w:color w:val="0000FF"/>
          </w:rPr>
          <w:t>304,</w:t>
        </w:r>
      </w:hyperlink>
      <w:r>
        <w:rPr>
          <w:rFonts w:ascii="Calibri" w:hAnsi="Calibri" w:cs="Calibri"/>
        </w:rPr>
        <w:t xml:space="preserve"> </w:t>
      </w:r>
      <w:hyperlink r:id="rId496" w:history="1">
        <w:r>
          <w:rPr>
            <w:rFonts w:ascii="Calibri" w:hAnsi="Calibri" w:cs="Calibri"/>
            <w:color w:val="0000FF"/>
          </w:rPr>
          <w:t>305).</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1021. Передача доверительного управления имуществом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Доверительный управляющий осуществляет доверительное управление имуществом лично, кроме случаев, предусмотренных </w:t>
      </w:r>
      <w:hyperlink w:anchor="Par4284" w:history="1">
        <w:r>
          <w:rPr>
            <w:rFonts w:ascii="Calibri" w:hAnsi="Calibri" w:cs="Calibri"/>
            <w:color w:val="0000FF"/>
          </w:rPr>
          <w:t>пунктом 2</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81" w:name="Par4284"/>
      <w:bookmarkEnd w:id="281"/>
      <w:r>
        <w:rPr>
          <w:rFonts w:ascii="Calibri" w:hAnsi="Calibri" w:cs="Calibri"/>
        </w:rP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Доверительный управляющий отвечает за действия избранного им поверенного как за свои собственные.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1022. Ответственность доверительного управляющего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ar4293" w:history="1">
        <w:r>
          <w:rPr>
            <w:rFonts w:ascii="Calibri" w:hAnsi="Calibri" w:cs="Calibri"/>
            <w:color w:val="0000FF"/>
          </w:rPr>
          <w:t>пунктом 3</w:t>
        </w:r>
      </w:hyperlink>
      <w:r>
        <w:rPr>
          <w:rFonts w:ascii="Calibri" w:hAnsi="Calibri" w:cs="Calibri"/>
        </w:rP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82" w:name="Par4293"/>
      <w:bookmarkEnd w:id="282"/>
      <w:r>
        <w:rPr>
          <w:rFonts w:ascii="Calibri" w:hAnsi="Calibri" w:cs="Calibri"/>
        </w:rP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1023. Вознаграждение доверительному управляющему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1024. Прекращение договора доверительного управления имуществом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доверительного управления имуществом прекращается вследствие: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выгодоприобретателя от получения выгод по договору, если договором не предусмотрено иное;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83" w:name="Par4308"/>
      <w:bookmarkEnd w:id="283"/>
      <w:r>
        <w:rPr>
          <w:rFonts w:ascii="Calibri" w:hAnsi="Calibri" w:cs="Calibri"/>
        </w:rP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отказа учредителя управления от договора по иным причинам, чем та, которая указана в </w:t>
      </w:r>
      <w:hyperlink w:anchor="Par4308" w:history="1">
        <w:r>
          <w:rPr>
            <w:rFonts w:ascii="Calibri" w:hAnsi="Calibri" w:cs="Calibri"/>
            <w:color w:val="0000FF"/>
          </w:rPr>
          <w:t>абзаце пятом</w:t>
        </w:r>
      </w:hyperlink>
      <w:r>
        <w:rPr>
          <w:rFonts w:ascii="Calibri" w:hAnsi="Calibri" w:cs="Calibri"/>
        </w:rPr>
        <w:t xml:space="preserve"> настоящего пункта, при условии выплаты доверительному управляющему обусловленного договором вознаграждения;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несостоятельным (банкротом) гражданина-предпринимателя, являющегося учредителем управления.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1025. Передача в доверительное управление ценных бумаг</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Правомочия доверительного управляющего по распоряжению ценными бумагами определяются в договоре доверительного управления.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доверительного управления ценными бумагами определяются </w:t>
      </w:r>
      <w:hyperlink r:id="rId497" w:history="1">
        <w:r>
          <w:rPr>
            <w:rFonts w:ascii="Calibri" w:hAnsi="Calibri" w:cs="Calibri"/>
            <w:color w:val="0000FF"/>
          </w:rPr>
          <w:t>законом</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статьи соответственно применяются к правам, удостоверенным бездокументарными ценными бумагами </w:t>
      </w:r>
      <w:hyperlink r:id="rId498" w:history="1">
        <w:r>
          <w:rPr>
            <w:rFonts w:ascii="Calibri" w:hAnsi="Calibri" w:cs="Calibri"/>
            <w:color w:val="0000FF"/>
          </w:rPr>
          <w:t>(статья 149).</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84" w:name="Par4322"/>
      <w:bookmarkEnd w:id="284"/>
      <w:r>
        <w:rPr>
          <w:rFonts w:ascii="Calibri" w:hAnsi="Calibri" w:cs="Calibri"/>
        </w:rPr>
        <w:t>Статья 1026. Доверительное управление имуществом по основаниям, предусмотренным законом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85" w:name="Par4325"/>
      <w:bookmarkEnd w:id="285"/>
      <w:r>
        <w:rPr>
          <w:rFonts w:ascii="Calibri" w:hAnsi="Calibri" w:cs="Calibri"/>
        </w:rPr>
        <w:t>1. Доверительное управление имуществом может быть также учреждено: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вследствие необходимости постоянного управления имуществом подопечного в случаях, предусмотренных </w:t>
      </w:r>
      <w:hyperlink r:id="rId499" w:history="1">
        <w:r>
          <w:rPr>
            <w:rFonts w:ascii="Calibri" w:hAnsi="Calibri" w:cs="Calibri"/>
            <w:color w:val="0000FF"/>
          </w:rPr>
          <w:t>статьей 38</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500" w:history="1">
        <w:r>
          <w:rPr>
            <w:rFonts w:ascii="Calibri" w:hAnsi="Calibri" w:cs="Calibri"/>
            <w:color w:val="0000FF"/>
          </w:rPr>
          <w:t>завещания,</w:t>
        </w:r>
      </w:hyperlink>
      <w:r>
        <w:rPr>
          <w:rFonts w:ascii="Calibri" w:hAnsi="Calibri" w:cs="Calibri"/>
        </w:rPr>
        <w:t xml:space="preserve"> в котором назначен исполнитель завещания (душеприказчик);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иным основаниям, предусмотренным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предусмотренные настоящей </w:t>
      </w:r>
      <w:hyperlink w:anchor="Par4203" w:history="1">
        <w:r>
          <w:rPr>
            <w:rFonts w:ascii="Calibri" w:hAnsi="Calibri" w:cs="Calibri"/>
            <w:color w:val="0000FF"/>
          </w:rPr>
          <w:t>главой</w:t>
        </w:r>
      </w:hyperlink>
      <w:r>
        <w:rPr>
          <w:rFonts w:ascii="Calibri" w:hAnsi="Calibri" w:cs="Calibri"/>
        </w:rPr>
        <w:t xml:space="preserve">, соответственно применяются к отношениям по доверительному управлению имуществом, учрежденному по основаниям, указанным в </w:t>
      </w:r>
      <w:hyperlink w:anchor="Par4325" w:history="1">
        <w:r>
          <w:rPr>
            <w:rFonts w:ascii="Calibri" w:hAnsi="Calibri" w:cs="Calibri"/>
            <w:color w:val="0000FF"/>
          </w:rPr>
          <w:t>пункте 1</w:t>
        </w:r>
      </w:hyperlink>
      <w:r>
        <w:rPr>
          <w:rFonts w:ascii="Calibri" w:hAnsi="Calibri" w:cs="Calibri"/>
        </w:rPr>
        <w:t xml:space="preserve"> настоящей статьи, если иное не предусмотрено законом и не вытекает из существа таких отношений.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доверительное управление имуществом учреждается по основаниям, указанным в </w:t>
      </w:r>
      <w:hyperlink w:anchor="Par4325" w:history="1">
        <w:r>
          <w:rPr>
            <w:rFonts w:ascii="Calibri" w:hAnsi="Calibri" w:cs="Calibri"/>
            <w:color w:val="0000FF"/>
          </w:rPr>
          <w:t>пункте 1</w:t>
        </w:r>
      </w:hyperlink>
      <w:r>
        <w:rPr>
          <w:rFonts w:ascii="Calibri" w:hAnsi="Calibri" w:cs="Calibri"/>
        </w:rPr>
        <w:t xml:space="preserve"> настоящей статьи, права учредителя управления, предусмотренные правилами настоящей </w:t>
      </w:r>
      <w:hyperlink w:anchor="Par4203" w:history="1">
        <w:r>
          <w:rPr>
            <w:rFonts w:ascii="Calibri" w:hAnsi="Calibri" w:cs="Calibri"/>
            <w:color w:val="0000FF"/>
          </w:rPr>
          <w:t>главы</w:t>
        </w:r>
      </w:hyperlink>
      <w:r>
        <w:rPr>
          <w:rFonts w:ascii="Calibri" w:hAnsi="Calibri" w:cs="Calibri"/>
        </w:rPr>
        <w:t>, принадлежат соответственно органу опеки и попечительства, исполнителю завещания (душеприказчику) или иному лицу, указанному в законе.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286" w:name="Par4332"/>
      <w:bookmarkEnd w:id="286"/>
      <w:r>
        <w:rPr>
          <w:rFonts w:ascii="Calibri" w:hAnsi="Calibri" w:cs="Calibri"/>
          <w:b/>
          <w:bCs/>
        </w:rPr>
        <w:t>Глава 54. Коммерческая концессия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1027. Договор коммерческой концессии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01"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договору коммерческой концессии соответственно применяются правила </w:t>
      </w:r>
      <w:hyperlink r:id="rId502" w:history="1">
        <w:r>
          <w:rPr>
            <w:rFonts w:ascii="Calibri" w:hAnsi="Calibri" w:cs="Calibri"/>
            <w:color w:val="0000FF"/>
          </w:rPr>
          <w:t>раздела VII</w:t>
        </w:r>
      </w:hyperlink>
      <w:r>
        <w:rPr>
          <w:rFonts w:ascii="Calibri" w:hAnsi="Calibri" w:cs="Calibri"/>
        </w:rP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503" w:history="1">
        <w:r>
          <w:rPr>
            <w:rFonts w:ascii="Calibri" w:hAnsi="Calibri" w:cs="Calibri"/>
            <w:color w:val="0000FF"/>
          </w:rPr>
          <w:t>законом</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1028. Форма и регистрация договора коммерческой концессии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коммерческой концессии должен быть заключен в письменной форме.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договора влечет его недействительность. Такой договор считается ничтожным.</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87" w:name="Par4348"/>
      <w:bookmarkEnd w:id="287"/>
      <w:r>
        <w:rPr>
          <w:rFonts w:ascii="Calibri" w:hAnsi="Calibri" w:cs="Calibri"/>
        </w:rPr>
        <w:t>2. Договор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этого требования договор считается ничтожным.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04"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1029. Коммерческая субконцессия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договору коммерческой субконцессии применяются предусмотренные настоящей </w:t>
      </w:r>
      <w:hyperlink w:anchor="Par4332" w:history="1">
        <w:r>
          <w:rPr>
            <w:rFonts w:ascii="Calibri" w:hAnsi="Calibri" w:cs="Calibri"/>
            <w:color w:val="0000FF"/>
          </w:rPr>
          <w:t>главой</w:t>
        </w:r>
      </w:hyperlink>
      <w:r>
        <w:rPr>
          <w:rFonts w:ascii="Calibri" w:hAnsi="Calibri" w:cs="Calibri"/>
        </w:rPr>
        <w:t xml:space="preserve"> правила о договоре коммерческой концессии, если иное не вытекает из особенностей субконцессии.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1030. Вознаграждение по договору коммерческой концессии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5" w:history="1">
        <w:r>
          <w:rPr>
            <w:rFonts w:ascii="Calibri" w:hAnsi="Calibri" w:cs="Calibri"/>
            <w:color w:val="0000FF"/>
          </w:rPr>
          <w:t>закона</w:t>
        </w:r>
      </w:hyperlink>
      <w:r>
        <w:rPr>
          <w:rFonts w:ascii="Calibri" w:hAnsi="Calibri" w:cs="Calibri"/>
        </w:rPr>
        <w:t xml:space="preserve"> от 18.07.2011 N 216-ФЗ)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1031. Обязанности правообладателя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06"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коммерческой концессии не предусмотрено иное, правообладатель обязан: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государственную регистрацию договора коммерческой концессии (</w:t>
      </w:r>
      <w:hyperlink w:anchor="Par4348" w:history="1">
        <w:r>
          <w:rPr>
            <w:rFonts w:ascii="Calibri" w:hAnsi="Calibri" w:cs="Calibri"/>
            <w:color w:val="0000FF"/>
          </w:rPr>
          <w:t>пункт 2 статьи 1028</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1032. Обязанности пользователя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характера и особенностей деятельности, осуществляемой пользователем по договору коммерческой концессии, пользователь обязан: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разглашать секреты производства (ноу-хау) правообладателя и другую полученную от него конфиденциальную коммерческую информацию;</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предоставить оговоренное количество субконцессий, если такая обязанность предусмотрена договором;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0"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1033. Ограничения прав сторон по договору коммерческой концессии</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18.07.2011 N 216-ФЗ)</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пользователя продавать товары, выполнять работы или оказывать услуги исключительно в пределах определенной территории;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512" w:history="1">
        <w:r>
          <w:rPr>
            <w:rFonts w:ascii="Calibri" w:hAnsi="Calibri" w:cs="Calibri"/>
            <w:color w:val="0000FF"/>
          </w:rPr>
          <w:t>законодательству</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1034. Ответственность правообладателя по требованиям, предъявляемым к пользователю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1035. Преимущественное право пользователя на заключение договора коммерческой концессии на новый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18.07.2011 N 216-ФЗ)</w:t>
      </w:r>
    </w:p>
    <w:p w:rsidR="00493C6A" w:rsidRDefault="00493C6A">
      <w:pPr>
        <w:widowControl w:val="0"/>
        <w:autoSpaceDE w:val="0"/>
        <w:autoSpaceDN w:val="0"/>
        <w:adjustRightInd w:val="0"/>
        <w:spacing w:after="0" w:line="240" w:lineRule="auto"/>
        <w:ind w:firstLine="540"/>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коммерческой концессии на новый срок условия договора могут быть изменены по соглашению сторон.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1036. Изменение договора коммерческой концессии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4"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коммерческой концессии может быть изменен в соответствии с правилами </w:t>
      </w:r>
      <w:hyperlink r:id="rId515" w:history="1">
        <w:r>
          <w:rPr>
            <w:rFonts w:ascii="Calibri" w:hAnsi="Calibri" w:cs="Calibri"/>
            <w:color w:val="0000FF"/>
          </w:rPr>
          <w:t>главы 29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договора коммерческой концессии подлежит государственной регистрации в порядке, установленном </w:t>
      </w:r>
      <w:hyperlink w:anchor="Par4348" w:history="1">
        <w:r>
          <w:rPr>
            <w:rFonts w:ascii="Calibri" w:hAnsi="Calibri" w:cs="Calibri"/>
            <w:color w:val="0000FF"/>
          </w:rPr>
          <w:t>пунктом 2 статьи 1028</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1037. Прекращение договора коммерческой концессии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16" w:history="1">
        <w:r>
          <w:rPr>
            <w:rFonts w:ascii="Calibri" w:hAnsi="Calibri" w:cs="Calibri"/>
            <w:color w:val="0000FF"/>
          </w:rPr>
          <w:t>закона</w:t>
        </w:r>
      </w:hyperlink>
      <w:r>
        <w:rPr>
          <w:rFonts w:ascii="Calibri" w:hAnsi="Calibri" w:cs="Calibri"/>
        </w:rPr>
        <w:t xml:space="preserve"> от 18.07.2011 N 216-ФЗ)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Правообладатель вправе отказаться от исполнения договора коммерческой концессии полностью или частично в случае: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нарушения пользователем условий договора о качестве производимых товаров, выполняемых работ, оказываемых услуг;</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нарушения пользователем обязанности выплатить правообладателю вознаграждение в установленный договором срок.</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517" w:history="1">
        <w:r>
          <w:rPr>
            <w:rFonts w:ascii="Calibri" w:hAnsi="Calibri" w:cs="Calibri"/>
            <w:color w:val="0000FF"/>
          </w:rPr>
          <w:t>законом</w:t>
        </w:r>
      </w:hyperlink>
      <w:r>
        <w:rPr>
          <w:rFonts w:ascii="Calibri" w:hAnsi="Calibri" w:cs="Calibri"/>
        </w:rPr>
        <w:t xml:space="preserve"> от 18.07.2011 N 216-ФЗ)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пунктом 2 </w:t>
      </w:r>
      <w:hyperlink w:anchor="Par4348" w:history="1">
        <w:r>
          <w:rPr>
            <w:rFonts w:ascii="Calibri" w:hAnsi="Calibri" w:cs="Calibri"/>
            <w:color w:val="0000FF"/>
          </w:rPr>
          <w:t>статьи 1028</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88" w:name="Par4448"/>
      <w:bookmarkEnd w:id="288"/>
      <w:r>
        <w:rPr>
          <w:rFonts w:ascii="Calibri" w:hAnsi="Calibri" w:cs="Calibri"/>
        </w:rPr>
        <w:t xml:space="preserve">3. В случае прекращения принадлежащего правообладателю права на товарный знак, знак </w:t>
      </w:r>
      <w:r>
        <w:rPr>
          <w:rFonts w:ascii="Calibri" w:hAnsi="Calibri" w:cs="Calibri"/>
        </w:rPr>
        <w:lastRenderedPageBreak/>
        <w:t>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19"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объявлении правообладателя или пользователя несостоятельным (банкротом) договор коммерческой концессии прекращается.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1038. Сохранение договора коммерческой концессии в силе при перемене сторон</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289" w:name="Par4459"/>
      <w:bookmarkEnd w:id="289"/>
      <w:r>
        <w:rPr>
          <w:rFonts w:ascii="Calibri" w:hAnsi="Calibri" w:cs="Calibri"/>
        </w:rPr>
        <w:t>Статья 1039. Последствия изменения коммерческого обозначения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1040. Последствия прекращения исключительного права, пользование которым предоставлено по договору коммерческой концессии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ar4448" w:history="1">
        <w:r>
          <w:rPr>
            <w:rFonts w:ascii="Calibri" w:hAnsi="Calibri" w:cs="Calibri"/>
            <w:color w:val="0000FF"/>
          </w:rPr>
          <w:t>пунктом 3 статьи 1037</w:t>
        </w:r>
      </w:hyperlink>
      <w:r>
        <w:rPr>
          <w:rFonts w:ascii="Calibri" w:hAnsi="Calibri" w:cs="Calibri"/>
        </w:rPr>
        <w:t xml:space="preserve"> и </w:t>
      </w:r>
      <w:hyperlink w:anchor="Par4459" w:history="1">
        <w:r>
          <w:rPr>
            <w:rFonts w:ascii="Calibri" w:hAnsi="Calibri" w:cs="Calibri"/>
            <w:color w:val="0000FF"/>
          </w:rPr>
          <w:t>статьей 1039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21" w:history="1">
        <w:r>
          <w:rPr>
            <w:rFonts w:ascii="Calibri" w:hAnsi="Calibri" w:cs="Calibri"/>
            <w:color w:val="0000FF"/>
          </w:rPr>
          <w:t>закона</w:t>
        </w:r>
      </w:hyperlink>
      <w:r>
        <w:rPr>
          <w:rFonts w:ascii="Calibri" w:hAnsi="Calibri" w:cs="Calibri"/>
        </w:rPr>
        <w:t xml:space="preserve"> от 18.12.2006 N 231-ФЗ)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290" w:name="Par4473"/>
      <w:bookmarkEnd w:id="290"/>
      <w:r>
        <w:rPr>
          <w:rFonts w:ascii="Calibri" w:hAnsi="Calibri" w:cs="Calibri"/>
          <w:b/>
          <w:bCs/>
        </w:rPr>
        <w:t>Глава 55. Простое товарищество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1041. Договор простого товарищества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w:t>
      </w:r>
      <w:r>
        <w:rPr>
          <w:rFonts w:ascii="Calibri" w:hAnsi="Calibri" w:cs="Calibri"/>
        </w:rPr>
        <w:lastRenderedPageBreak/>
        <w:t>образования юридического лица для извлечения прибыли или достижения иной не противоречащей закону цели.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r:id="rId522" w:history="1">
        <w:r>
          <w:rPr>
            <w:rFonts w:ascii="Calibri" w:hAnsi="Calibri" w:cs="Calibri"/>
            <w:color w:val="0000FF"/>
          </w:rPr>
          <w:t>законом</w:t>
        </w:r>
      </w:hyperlink>
      <w:r>
        <w:rPr>
          <w:rFonts w:ascii="Calibri" w:hAnsi="Calibri" w:cs="Calibri"/>
        </w:rPr>
        <w:t xml:space="preserve"> "Об инвестиционном товариществе".</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523" w:history="1">
        <w:r>
          <w:rPr>
            <w:rFonts w:ascii="Calibri" w:hAnsi="Calibri" w:cs="Calibri"/>
            <w:color w:val="0000FF"/>
          </w:rPr>
          <w:t>законом</w:t>
        </w:r>
      </w:hyperlink>
      <w:r>
        <w:rPr>
          <w:rFonts w:ascii="Calibri" w:hAnsi="Calibri" w:cs="Calibri"/>
        </w:rPr>
        <w:t xml:space="preserve"> от 28.11.2011 N 336-ФЗ)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1042. Вклады товарищей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1043. Общее имущество товарищей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1044. Ведение общих дел товарищей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ведении дел для совершения каждой сделки требуется согласие всех товарищей.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w:t>
      </w:r>
      <w:r>
        <w:rPr>
          <w:rFonts w:ascii="Calibri" w:hAnsi="Calibri" w:cs="Calibri"/>
        </w:rPr>
        <w:lastRenderedPageBreak/>
        <w:t>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1045. Право товарища на информацию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1046. Общие расходы и убытки товарищей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полностью освобождающее кого-либо из товарищей от участия в покрытии общих расходов или убытков, ничтожно.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1047. Ответственность товарищей по общим обязательствам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общим обязательствам, возникшим не из договора, товарищи отвечают солидарно.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1048. Распределение прибыли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1049. Выдел доли товарища по требованию его кредитора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524" w:history="1">
        <w:r>
          <w:rPr>
            <w:rFonts w:ascii="Calibri" w:hAnsi="Calibri" w:cs="Calibri"/>
            <w:color w:val="0000FF"/>
          </w:rPr>
          <w:t>статьей 255</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1050. Прекращение договора простого товарищества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простого товарищества прекращается вследствие:</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91" w:name="Par4530"/>
      <w:bookmarkEnd w:id="291"/>
      <w:r>
        <w:rPr>
          <w:rFonts w:ascii="Calibri" w:hAnsi="Calibri" w:cs="Calibri"/>
        </w:rP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объявления кого-либо из товарищей несостоятельным (банкротом), за изъятием, указанным в </w:t>
      </w:r>
      <w:hyperlink w:anchor="Par4530" w:history="1">
        <w:r>
          <w:rPr>
            <w:rFonts w:ascii="Calibri" w:hAnsi="Calibri" w:cs="Calibri"/>
            <w:color w:val="0000FF"/>
          </w:rPr>
          <w:t>абзаце втором</w:t>
        </w:r>
      </w:hyperlink>
      <w:r>
        <w:rPr>
          <w:rFonts w:ascii="Calibri" w:hAnsi="Calibri" w:cs="Calibri"/>
        </w:rPr>
        <w:t xml:space="preserve"> настоящего пункта;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w:t>
      </w:r>
      <w:r>
        <w:rPr>
          <w:rFonts w:ascii="Calibri" w:hAnsi="Calibri" w:cs="Calibri"/>
        </w:rPr>
        <w:lastRenderedPageBreak/>
        <w:t>замещение умершего товарища (ликвидированного или реорганизованного юридического лица) его наследниками (правопреемниками);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отказа кого-либо из товарищей от дальнейшего участия в бессрочном договоре простого товарищества, за изъятием, указанным в </w:t>
      </w:r>
      <w:hyperlink w:anchor="Par4530" w:history="1">
        <w:r>
          <w:rPr>
            <w:rFonts w:ascii="Calibri" w:hAnsi="Calibri" w:cs="Calibri"/>
            <w:color w:val="0000FF"/>
          </w:rPr>
          <w:t>абзаце втором</w:t>
        </w:r>
      </w:hyperlink>
      <w:r>
        <w:rPr>
          <w:rFonts w:ascii="Calibri" w:hAnsi="Calibri" w:cs="Calibri"/>
        </w:rPr>
        <w:t xml:space="preserve"> настоящего пункта;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ar4530" w:history="1">
        <w:r>
          <w:rPr>
            <w:rFonts w:ascii="Calibri" w:hAnsi="Calibri" w:cs="Calibri"/>
            <w:color w:val="0000FF"/>
          </w:rPr>
          <w:t>абзаце</w:t>
        </w:r>
      </w:hyperlink>
      <w:r>
        <w:rPr>
          <w:rFonts w:ascii="Calibri" w:hAnsi="Calibri" w:cs="Calibri"/>
        </w:rPr>
        <w:t xml:space="preserve"> втором настоящего пункта;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истечения срока договора простого товарищества;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выдела доли товарища по требованию его кредитора, за изъятием, указанным в </w:t>
      </w:r>
      <w:hyperlink w:anchor="Par4530" w:history="1">
        <w:r>
          <w:rPr>
            <w:rFonts w:ascii="Calibri" w:hAnsi="Calibri" w:cs="Calibri"/>
            <w:color w:val="0000FF"/>
          </w:rPr>
          <w:t>абзаце втором</w:t>
        </w:r>
      </w:hyperlink>
      <w:r>
        <w:rPr>
          <w:rFonts w:ascii="Calibri" w:hAnsi="Calibri" w:cs="Calibri"/>
        </w:rPr>
        <w:t xml:space="preserve"> настоящего пункта.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525" w:history="1">
        <w:r>
          <w:rPr>
            <w:rFonts w:ascii="Calibri" w:hAnsi="Calibri" w:cs="Calibri"/>
            <w:color w:val="0000FF"/>
          </w:rPr>
          <w:t>статьей 252</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1051. Отказ от бессрочного договора простого товарищества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об ограничении права на отказ от бессрочного договора простого товарищества является ничтожным.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1052. Расторжение договора простого товарищества по требованию стороны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Наряду с основаниями, указанными в </w:t>
      </w:r>
      <w:hyperlink r:id="rId526" w:history="1">
        <w:r>
          <w:rPr>
            <w:rFonts w:ascii="Calibri" w:hAnsi="Calibri" w:cs="Calibri"/>
            <w:color w:val="0000FF"/>
          </w:rPr>
          <w:t>пункте 2 статьи 450</w:t>
        </w:r>
      </w:hyperlink>
      <w:r>
        <w:rPr>
          <w:rFonts w:ascii="Calibri" w:hAnsi="Calibri" w:cs="Calibri"/>
        </w:rP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1053. Ответственность товарища, в отношении которого договор простого товарищества расторгнут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1054. Негласное товарищество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ar4473" w:history="1">
        <w:r>
          <w:rPr>
            <w:rFonts w:ascii="Calibri" w:hAnsi="Calibri" w:cs="Calibri"/>
            <w:color w:val="0000FF"/>
          </w:rPr>
          <w:t>главой</w:t>
        </w:r>
      </w:hyperlink>
      <w:r>
        <w:rPr>
          <w:rFonts w:ascii="Calibri" w:hAnsi="Calibri" w:cs="Calibri"/>
        </w:rP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w:t>
      </w:r>
      <w:r>
        <w:rPr>
          <w:rFonts w:ascii="Calibri" w:hAnsi="Calibri" w:cs="Calibri"/>
        </w:rPr>
        <w:lastRenderedPageBreak/>
        <w:t>интересах товарищей.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отношениях между товарищами обязательства, возникшие в процессе их совместной деятельности, считаются общими.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56. Публичное обещание награды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1055. Обязанность выплатить награду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публичном обещании награды не указан ее размер, он определяется по соглашению с лицом, обещавшим награду, а в случае спора судом.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1056. Отмена публичного обещания награды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292" w:name="Par4578"/>
      <w:bookmarkEnd w:id="292"/>
      <w:r>
        <w:rPr>
          <w:rFonts w:ascii="Calibri" w:hAnsi="Calibri" w:cs="Calibri"/>
          <w:b/>
          <w:bCs/>
        </w:rPr>
        <w:t>Глава 57. Публичный конкурс</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1057. Организация публичного конкурса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Публичный конкурс должен быть направлен на достижение каких-либо общественно полезных целей.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Публичный конкурс может быть открытым, когда предложение организатора конкурса </w:t>
      </w:r>
      <w:r>
        <w:rPr>
          <w:rFonts w:ascii="Calibri" w:hAnsi="Calibri" w:cs="Calibri"/>
        </w:rPr>
        <w:lastRenderedPageBreak/>
        <w:t>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ar4578" w:history="1">
        <w:r>
          <w:rPr>
            <w:rFonts w:ascii="Calibri" w:hAnsi="Calibri" w:cs="Calibri"/>
            <w:color w:val="0000FF"/>
          </w:rPr>
          <w:t>главой,</w:t>
        </w:r>
      </w:hyperlink>
      <w:r>
        <w:rPr>
          <w:rFonts w:ascii="Calibri" w:hAnsi="Calibri" w:cs="Calibri"/>
        </w:rPr>
        <w:t xml:space="preserve"> применяются постольку, поскольку </w:t>
      </w:r>
      <w:hyperlink r:id="rId527" w:history="1">
        <w:r>
          <w:rPr>
            <w:rFonts w:ascii="Calibri" w:hAnsi="Calibri" w:cs="Calibri"/>
            <w:color w:val="0000FF"/>
          </w:rPr>
          <w:t>статьями 447</w:t>
        </w:r>
      </w:hyperlink>
      <w:r>
        <w:rPr>
          <w:rFonts w:ascii="Calibri" w:hAnsi="Calibri" w:cs="Calibri"/>
        </w:rPr>
        <w:t xml:space="preserve"> - </w:t>
      </w:r>
      <w:hyperlink r:id="rId528" w:history="1">
        <w:r>
          <w:rPr>
            <w:rFonts w:ascii="Calibri" w:hAnsi="Calibri" w:cs="Calibri"/>
            <w:color w:val="0000FF"/>
          </w:rPr>
          <w:t>449</w:t>
        </w:r>
      </w:hyperlink>
      <w:r>
        <w:rPr>
          <w:rFonts w:ascii="Calibri" w:hAnsi="Calibri" w:cs="Calibri"/>
        </w:rPr>
        <w:t xml:space="preserve"> настоящего Кодекса не предусмотрено иное.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1058. Изменение условий и отмена публичного конкурса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93" w:name="Par4591"/>
      <w:bookmarkEnd w:id="293"/>
      <w:r>
        <w:rPr>
          <w:rFonts w:ascii="Calibri" w:hAnsi="Calibri" w:cs="Calibri"/>
        </w:rP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94" w:name="Par4592"/>
      <w:bookmarkEnd w:id="294"/>
      <w:r>
        <w:rPr>
          <w:rFonts w:ascii="Calibri" w:hAnsi="Calibri" w:cs="Calibri"/>
        </w:rPr>
        <w:t>2. Извещение об изменении условий или отмене конкурса должно быть сделано тем же способом, каким конкурс был объявлен.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при изменении условий конкурса или при его отмене были нарушены требования, указанные в </w:t>
      </w:r>
      <w:hyperlink w:anchor="Par4591" w:history="1">
        <w:r>
          <w:rPr>
            <w:rFonts w:ascii="Calibri" w:hAnsi="Calibri" w:cs="Calibri"/>
            <w:color w:val="0000FF"/>
          </w:rPr>
          <w:t>пунктах 1</w:t>
        </w:r>
      </w:hyperlink>
      <w:r>
        <w:rPr>
          <w:rFonts w:ascii="Calibri" w:hAnsi="Calibri" w:cs="Calibri"/>
        </w:rPr>
        <w:t xml:space="preserve"> или </w:t>
      </w:r>
      <w:hyperlink w:anchor="Par4592" w:history="1">
        <w:r>
          <w:rPr>
            <w:rFonts w:ascii="Calibri" w:hAnsi="Calibri" w:cs="Calibri"/>
            <w:color w:val="0000FF"/>
          </w:rPr>
          <w:t>2</w:t>
        </w:r>
      </w:hyperlink>
      <w:r>
        <w:rPr>
          <w:rFonts w:ascii="Calibri" w:hAnsi="Calibri" w:cs="Calibri"/>
        </w:rP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1059. Решение о выплате награды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1060. Использование произведений науки, литературы и искусства, удостоенных награды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1061. Возврат участникам публичного конкурса представленных работ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58. Проведение игр и пари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1062. Требования, связанные с организацией игр и пари и участием в них</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пункте 5 </w:t>
      </w:r>
      <w:hyperlink w:anchor="Par4634" w:history="1">
        <w:r>
          <w:rPr>
            <w:rFonts w:ascii="Calibri" w:hAnsi="Calibri" w:cs="Calibri"/>
            <w:color w:val="0000FF"/>
          </w:rPr>
          <w:t>статьи 1063</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26.01.2007 N 5-ФЗ)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связанные с участием граждан в указанных в настоящем пункте сделках, подлежат судебной защите только при условии их заключения на бирже.</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530" w:history="1">
        <w:r>
          <w:rPr>
            <w:rFonts w:ascii="Calibri" w:hAnsi="Calibri" w:cs="Calibri"/>
            <w:color w:val="0000FF"/>
          </w:rPr>
          <w:t>законом</w:t>
        </w:r>
      </w:hyperlink>
      <w:r>
        <w:rPr>
          <w:rFonts w:ascii="Calibri" w:hAnsi="Calibri" w:cs="Calibri"/>
        </w:rPr>
        <w:t xml:space="preserve"> от 26.01.2007 N 5-ФЗ)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1063. Проведение лотерей, тотализаторов и иных игр государством и муниципальными образованиями или по их разрешению</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95" w:name="Par4623"/>
      <w:bookmarkEnd w:id="295"/>
      <w:r>
        <w:rPr>
          <w:rFonts w:ascii="Calibri" w:hAnsi="Calibri" w:cs="Calibri"/>
        </w:rPr>
        <w:t xml:space="preserve">1. Отношения между организаторами лотерей, тотализаторов (взаимных пари) и других основанных на риске игр - Российской Федерацией, субъектами Российской Федерации, муниципальными образованиями, лицами, а для лотерей - юридическими лицами, получившими от уполномоченного государственного или муниципального органа право на проведение таких игр в порядке, установленном </w:t>
      </w:r>
      <w:hyperlink r:id="rId531" w:history="1">
        <w:r>
          <w:rPr>
            <w:rFonts w:ascii="Calibri" w:hAnsi="Calibri" w:cs="Calibri"/>
            <w:color w:val="0000FF"/>
          </w:rPr>
          <w:t>законом,</w:t>
        </w:r>
      </w:hyperlink>
      <w:r>
        <w:rPr>
          <w:rFonts w:ascii="Calibri" w:hAnsi="Calibri" w:cs="Calibri"/>
        </w:rPr>
        <w:t xml:space="preserve"> - и участниками игр основаны на договоре.</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10.01.2003 </w:t>
      </w:r>
      <w:hyperlink r:id="rId532" w:history="1">
        <w:r>
          <w:rPr>
            <w:rFonts w:ascii="Calibri" w:hAnsi="Calibri" w:cs="Calibri"/>
            <w:color w:val="0000FF"/>
          </w:rPr>
          <w:t>N 15-ФЗ,</w:t>
        </w:r>
      </w:hyperlink>
      <w:r>
        <w:rPr>
          <w:rFonts w:ascii="Calibri" w:hAnsi="Calibri" w:cs="Calibri"/>
        </w:rPr>
        <w:t xml:space="preserve"> от 11.11.2003 </w:t>
      </w:r>
      <w:hyperlink r:id="rId533" w:history="1">
        <w:r>
          <w:rPr>
            <w:rFonts w:ascii="Calibri" w:hAnsi="Calibri" w:cs="Calibri"/>
            <w:color w:val="0000FF"/>
          </w:rPr>
          <w:t>N 138-ФЗ)</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правилами организации игр, договор между организатором и участником игр оформляется выдачей лотерейного билета, квитанции или иного документа, а также иным способом.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11.11.2003 N 138-ФЗ)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Предложение о заключении договора, предусмотренного </w:t>
      </w:r>
      <w:hyperlink w:anchor="Par4623" w:history="1">
        <w:r>
          <w:rPr>
            <w:rFonts w:ascii="Calibri" w:hAnsi="Calibri" w:cs="Calibri"/>
            <w:color w:val="0000FF"/>
          </w:rPr>
          <w:t>пунктом</w:t>
        </w:r>
      </w:hyperlink>
      <w:r>
        <w:rPr>
          <w:rFonts w:ascii="Calibri" w:hAnsi="Calibri" w:cs="Calibri"/>
        </w:rPr>
        <w:t xml:space="preserve"> 1 настоящей статьи, должно включать условия о сроке проведения игр и порядке определения выигрыша и его размере.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96" w:name="Par4631"/>
      <w:bookmarkEnd w:id="296"/>
      <w:r>
        <w:rPr>
          <w:rFonts w:ascii="Calibri" w:hAnsi="Calibri" w:cs="Calibri"/>
        </w:rPr>
        <w:t xml:space="preserve">4. Лицам, которые в соответствии с условиями проведения лотереи, тотализатора или иных игр признаются выигравшими, должен быть выплачен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r:id="rId535" w:history="1">
        <w:r>
          <w:rPr>
            <w:rFonts w:ascii="Calibri" w:hAnsi="Calibri" w:cs="Calibri"/>
            <w:color w:val="0000FF"/>
          </w:rPr>
          <w:t>законом</w:t>
        </w:r>
      </w:hyperlink>
      <w:r>
        <w:rPr>
          <w:rFonts w:ascii="Calibri" w:hAnsi="Calibri" w:cs="Calibri"/>
        </w:rPr>
        <w:t>.</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6" w:history="1">
        <w:r>
          <w:rPr>
            <w:rFonts w:ascii="Calibri" w:hAnsi="Calibri" w:cs="Calibri"/>
            <w:color w:val="0000FF"/>
          </w:rPr>
          <w:t>закона</w:t>
        </w:r>
      </w:hyperlink>
      <w:r>
        <w:rPr>
          <w:rFonts w:ascii="Calibri" w:hAnsi="Calibri" w:cs="Calibri"/>
        </w:rPr>
        <w:t xml:space="preserve"> от 11.11.2003 N 138-ФЗ)</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297" w:name="Par4634"/>
      <w:bookmarkEnd w:id="297"/>
      <w:r>
        <w:rPr>
          <w:rFonts w:ascii="Calibri" w:hAnsi="Calibri" w:cs="Calibri"/>
        </w:rPr>
        <w:t xml:space="preserve">5. В случае неисполнения организатором игр указанной в </w:t>
      </w:r>
      <w:hyperlink w:anchor="Par4631" w:history="1">
        <w:r>
          <w:rPr>
            <w:rFonts w:ascii="Calibri" w:hAnsi="Calibri" w:cs="Calibri"/>
            <w:color w:val="0000FF"/>
          </w:rPr>
          <w:t>пункте</w:t>
        </w:r>
      </w:hyperlink>
      <w:r>
        <w:rPr>
          <w:rFonts w:ascii="Calibri" w:hAnsi="Calibri" w:cs="Calibri"/>
        </w:rPr>
        <w:t xml:space="preserve"> 4 настоящей статьи обязанности участник, выигравший в лотерее, тотализаторе или иных играх, вправе требовать от организатора игр выплаты выигрыша, а также возмещения убытков, причиненных нарушением </w:t>
      </w:r>
      <w:r>
        <w:rPr>
          <w:rFonts w:ascii="Calibri" w:hAnsi="Calibri" w:cs="Calibri"/>
        </w:rPr>
        <w:lastRenderedPageBreak/>
        <w:t>договора со стороны организатора.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см. </w:t>
      </w:r>
      <w:hyperlink r:id="rId537" w:history="1">
        <w:r>
          <w:rPr>
            <w:rFonts w:ascii="Calibri" w:hAnsi="Calibri" w:cs="Calibri"/>
            <w:color w:val="0000FF"/>
          </w:rPr>
          <w:t>Постановление</w:t>
        </w:r>
      </w:hyperlink>
      <w:r>
        <w:rPr>
          <w:rFonts w:ascii="Calibri" w:hAnsi="Calibri" w:cs="Calibri"/>
        </w:rPr>
        <w:t xml:space="preserve"> Пленума Верховного Суда РФ от 26.01.2010 N 1.</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298" w:name="Par4639"/>
      <w:bookmarkEnd w:id="298"/>
      <w:r>
        <w:rPr>
          <w:rFonts w:ascii="Calibri" w:hAnsi="Calibri" w:cs="Calibri"/>
          <w:b/>
          <w:bCs/>
        </w:rPr>
        <w:t>Глава 59. Обязательства вследствие причинения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Общие положения о возмещении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299" w:name="Par4643"/>
      <w:bookmarkEnd w:id="299"/>
      <w:r>
        <w:rPr>
          <w:rFonts w:ascii="Calibri" w:hAnsi="Calibri" w:cs="Calibri"/>
        </w:rPr>
        <w:t>Статья 1064. Общие основания ответственности за причинение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обязанность возмещения вреда может быть возложена на лицо, не являющееся причинителем вреда.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538" w:history="1">
        <w:r>
          <w:rPr>
            <w:rFonts w:ascii="Calibri" w:hAnsi="Calibri" w:cs="Calibri"/>
            <w:color w:val="0000FF"/>
          </w:rPr>
          <w:t>Законом</w:t>
        </w:r>
      </w:hyperlink>
      <w:r>
        <w:rPr>
          <w:rFonts w:ascii="Calibri" w:hAnsi="Calibri" w:cs="Calibri"/>
        </w:rP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9" w:history="1">
        <w:r>
          <w:rPr>
            <w:rFonts w:ascii="Calibri" w:hAnsi="Calibri" w:cs="Calibri"/>
            <w:color w:val="0000FF"/>
          </w:rPr>
          <w:t>закона</w:t>
        </w:r>
      </w:hyperlink>
      <w:r>
        <w:rPr>
          <w:rFonts w:ascii="Calibri" w:hAnsi="Calibri" w:cs="Calibri"/>
        </w:rPr>
        <w:t xml:space="preserve"> от 28.11.2011 N 337-ФЗ)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Вред, причиненный правомерными действиями, подлежит возмещению в случаях, предусмотренных </w:t>
      </w:r>
      <w:hyperlink r:id="rId540" w:history="1">
        <w:r>
          <w:rPr>
            <w:rFonts w:ascii="Calibri" w:hAnsi="Calibri" w:cs="Calibri"/>
            <w:color w:val="0000FF"/>
          </w:rPr>
          <w:t>законом</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1065. Предупреждение причинения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Опасность причинения вреда в будущем может явиться основанием к иску о запрещении деятельности, создающей такую опасность.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1066. Причинение вреда в состоянии необходимой обороны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подлежит возмещению вред, причиненный в состоянии необходимой обороны, если при этом не были превышены ее пределы.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1067. Причинение вреда в состоянии крайней необходимости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1068. Ответственность юридического лица или гражданина за вред, причиненный его работником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либо гражданин возмещает вред, причиненный его работником при исполнении трудовых (служебных, должностных) обязанностей.</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правилам, предусмотренным настоящей </w:t>
      </w:r>
      <w:hyperlink w:anchor="Par4639" w:history="1">
        <w:r>
          <w:rPr>
            <w:rFonts w:ascii="Calibri" w:hAnsi="Calibri" w:cs="Calibri"/>
            <w:color w:val="0000FF"/>
          </w:rPr>
          <w:t>главой,</w:t>
        </w:r>
      </w:hyperlink>
      <w:r>
        <w:rPr>
          <w:rFonts w:ascii="Calibri" w:hAnsi="Calibri" w:cs="Calibri"/>
        </w:rPr>
        <w:t xml:space="preserve">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541" w:history="1">
        <w:r>
          <w:rPr>
            <w:rFonts w:ascii="Calibri" w:hAnsi="Calibri" w:cs="Calibri"/>
            <w:color w:val="0000FF"/>
          </w:rPr>
          <w:t>части 4 статьи 1</w:t>
        </w:r>
      </w:hyperlink>
      <w:r>
        <w:rPr>
          <w:rFonts w:ascii="Calibri" w:hAnsi="Calibri" w:cs="Calibri"/>
        </w:rPr>
        <w:t xml:space="preserve"> Федерального закона от 30.04.2010 N 68-ФЗ возмещение вреда в соответствии с настоящей статьей не препятствует присуждению компенсации за нарушение права на судопроизводство в разумный срок или права на исполнение судебного акта в разумный срок.</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1069 распространяется также на случаи, когда причинение вреда потерпевшему имело место до 1 марта 1996 года, но не ранее 1 марта 1993 года, и причиненный вред остался невозмещенным (Федеральный </w:t>
      </w:r>
      <w:hyperlink r:id="rId542"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1069 см. </w:t>
      </w:r>
      <w:hyperlink r:id="rId543" w:history="1">
        <w:r>
          <w:rPr>
            <w:rFonts w:ascii="Calibri" w:hAnsi="Calibri" w:cs="Calibri"/>
            <w:color w:val="0000FF"/>
          </w:rPr>
          <w:t>Определение</w:t>
        </w:r>
      </w:hyperlink>
      <w:r>
        <w:rPr>
          <w:rFonts w:ascii="Calibri" w:hAnsi="Calibri" w:cs="Calibri"/>
        </w:rPr>
        <w:t xml:space="preserve"> Конституционного Суда РФ от 20.02.2002 N 22-О.</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300" w:name="Par4682"/>
      <w:bookmarkEnd w:id="300"/>
      <w:r>
        <w:rPr>
          <w:rFonts w:ascii="Calibri" w:hAnsi="Calibri" w:cs="Calibri"/>
        </w:rPr>
        <w:t>Статья 1069. Ответственность за вред, причиненный государственными органами, органами местного самоуправления, а также их должностными лицами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544" w:history="1">
        <w:r>
          <w:rPr>
            <w:rFonts w:ascii="Calibri" w:hAnsi="Calibri" w:cs="Calibri"/>
            <w:color w:val="0000FF"/>
          </w:rPr>
          <w:t>части 4 статьи 1</w:t>
        </w:r>
      </w:hyperlink>
      <w:r>
        <w:rPr>
          <w:rFonts w:ascii="Calibri" w:hAnsi="Calibri" w:cs="Calibri"/>
        </w:rPr>
        <w:t xml:space="preserve"> Федерального закона от 30.04.2010 N 68-ФЗ возмещение вреда в соответствии с настоящей статьей не препятствует присуждению компенсации за нарушение права на судопроизводство в разумный срок или права на исполнение судебного акта в разумный срок.</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1070 распространяется также на случаи, когда причинение вреда потерпевшему имело место до 1 марта 1996 года, но не ранее 1 марта 1993 года, и причиненный вред остался невозмещенным (Федеральный </w:t>
      </w:r>
      <w:hyperlink r:id="rId545"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301" w:name="Par4691"/>
      <w:bookmarkEnd w:id="301"/>
      <w:r>
        <w:rPr>
          <w:rFonts w:ascii="Calibri" w:hAnsi="Calibri" w:cs="Calibri"/>
        </w:rPr>
        <w:t>Статья 1070. Ответственность за вред, причиненный незаконными действиями органов дознания, предварительного следствия, прокуратуры и суда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hyperlink r:id="rId546"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пункт 1 статьи 1070 во взаимосвязи с </w:t>
      </w:r>
      <w:hyperlink r:id="rId547" w:history="1">
        <w:r>
          <w:rPr>
            <w:rFonts w:ascii="Calibri" w:hAnsi="Calibri" w:cs="Calibri"/>
            <w:color w:val="0000FF"/>
          </w:rPr>
          <w:t>частью 3 статьи 27.5</w:t>
        </w:r>
      </w:hyperlink>
      <w:r>
        <w:rPr>
          <w:rFonts w:ascii="Calibri" w:hAnsi="Calibri" w:cs="Calibri"/>
        </w:rPr>
        <w:t xml:space="preserve"> КоАП РФ признан не противоречащим Конституции РФ, поскольку данное положение по своему конституционно-правовому смыслу в системе </w:t>
      </w:r>
      <w:r>
        <w:rPr>
          <w:rFonts w:ascii="Calibri" w:hAnsi="Calibri" w:cs="Calibri"/>
        </w:rPr>
        <w:lastRenderedPageBreak/>
        <w:t>действующего правового регулирования не исключают возможность возмещения гражданам вреда, причиненного незаконным административным задержанием на срок не более 48 часов как мерой обеспечения производства по делу об административном правонарушении, влекущем в качестве одной из мер административного наказания административный арест, независимо от вины соответствующих органов публичной власти и их должностных лиц.</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статьи 1070 подлежит применению в соответствии с его конституционно-правовым смыслом, выявленным в </w:t>
      </w:r>
      <w:hyperlink r:id="rId548" w:history="1">
        <w:r>
          <w:rPr>
            <w:rFonts w:ascii="Calibri" w:hAnsi="Calibri" w:cs="Calibri"/>
            <w:color w:val="0000FF"/>
          </w:rPr>
          <w:t>Определении</w:t>
        </w:r>
      </w:hyperlink>
      <w:r>
        <w:rPr>
          <w:rFonts w:ascii="Calibri" w:hAnsi="Calibri" w:cs="Calibri"/>
        </w:rPr>
        <w:t xml:space="preserve"> Конституционного Суда РФ от 04.12.2003 N 440-О.</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02" w:name="Par4698"/>
      <w:bookmarkEnd w:id="302"/>
      <w:r>
        <w:rPr>
          <w:rFonts w:ascii="Calibri" w:hAnsi="Calibri" w:cs="Calibri"/>
        </w:rP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09.05.2005 N 45-ФЗ)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статьи 1070 подлежит применению в соответствии с его конституционно-правовым смыслом, выявленным в </w:t>
      </w:r>
      <w:hyperlink r:id="rId550" w:history="1">
        <w:r>
          <w:rPr>
            <w:rFonts w:ascii="Calibri" w:hAnsi="Calibri" w:cs="Calibri"/>
            <w:color w:val="0000FF"/>
          </w:rPr>
          <w:t>Постановлении</w:t>
        </w:r>
      </w:hyperlink>
      <w:r>
        <w:rPr>
          <w:rFonts w:ascii="Calibri" w:hAnsi="Calibri" w:cs="Calibri"/>
        </w:rPr>
        <w:t xml:space="preserve"> Конституционного Суда РФ от 25.01.2001 N 1-П, </w:t>
      </w:r>
      <w:hyperlink r:id="rId551" w:history="1">
        <w:r>
          <w:rPr>
            <w:rFonts w:ascii="Calibri" w:hAnsi="Calibri" w:cs="Calibri"/>
            <w:color w:val="0000FF"/>
          </w:rPr>
          <w:t>определении</w:t>
        </w:r>
      </w:hyperlink>
      <w:r>
        <w:rPr>
          <w:rFonts w:ascii="Calibri" w:hAnsi="Calibri" w:cs="Calibri"/>
        </w:rPr>
        <w:t xml:space="preserve"> Конституционного Суда РФ от 08.02.2001 N 42-О, </w:t>
      </w:r>
      <w:hyperlink r:id="rId552" w:history="1">
        <w:r>
          <w:rPr>
            <w:rFonts w:ascii="Calibri" w:hAnsi="Calibri" w:cs="Calibri"/>
            <w:color w:val="0000FF"/>
          </w:rPr>
          <w:t>определении</w:t>
        </w:r>
      </w:hyperlink>
      <w:r>
        <w:rPr>
          <w:rFonts w:ascii="Calibri" w:hAnsi="Calibri" w:cs="Calibri"/>
        </w:rPr>
        <w:t xml:space="preserve"> Конституционного Суда РФ от 08.02.2001 N 43-О.</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ar4698" w:history="1">
        <w:r>
          <w:rPr>
            <w:rFonts w:ascii="Calibri" w:hAnsi="Calibri" w:cs="Calibri"/>
            <w:color w:val="0000FF"/>
          </w:rPr>
          <w:t>пунктом 1</w:t>
        </w:r>
      </w:hyperlink>
      <w:r>
        <w:rPr>
          <w:rFonts w:ascii="Calibri" w:hAnsi="Calibri" w:cs="Calibri"/>
        </w:rPr>
        <w:t xml:space="preserve"> настоящей статьи, возмещается по основаниям и в порядке, которые предусмотрены </w:t>
      </w:r>
      <w:hyperlink w:anchor="Par4682" w:history="1">
        <w:r>
          <w:rPr>
            <w:rFonts w:ascii="Calibri" w:hAnsi="Calibri" w:cs="Calibri"/>
            <w:color w:val="0000FF"/>
          </w:rPr>
          <w:t>статьей 1069</w:t>
        </w:r>
      </w:hyperlink>
      <w:r>
        <w:rPr>
          <w:rFonts w:ascii="Calibri" w:hAnsi="Calibri" w:cs="Calibri"/>
        </w:rP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1071. Органы и лица, выступающие от имени казны при возмещении вреда за ее счет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пунктом 3 </w:t>
      </w:r>
      <w:hyperlink r:id="rId553" w:history="1">
        <w:r>
          <w:rPr>
            <w:rFonts w:ascii="Calibri" w:hAnsi="Calibri" w:cs="Calibri"/>
            <w:color w:val="0000FF"/>
          </w:rPr>
          <w:t>статьи 125</w:t>
        </w:r>
      </w:hyperlink>
      <w:r>
        <w:rPr>
          <w:rFonts w:ascii="Calibri" w:hAnsi="Calibri" w:cs="Calibri"/>
        </w:rPr>
        <w:t xml:space="preserve"> настоящего Кодекса эта обязанность не возложена на другой орган, юридическое лицо или гражданина.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1072. Возмещение вреда лицом, застраховавшим свою ответственность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ar3629" w:history="1">
        <w:r>
          <w:rPr>
            <w:rFonts w:ascii="Calibri" w:hAnsi="Calibri" w:cs="Calibri"/>
            <w:color w:val="0000FF"/>
          </w:rPr>
          <w:t>(статья 931,</w:t>
        </w:r>
      </w:hyperlink>
      <w:r>
        <w:rPr>
          <w:rFonts w:ascii="Calibri" w:hAnsi="Calibri" w:cs="Calibri"/>
        </w:rPr>
        <w:t xml:space="preserve"> пункт 1 статьи </w:t>
      </w:r>
      <w:hyperlink w:anchor="Par3657" w:history="1">
        <w:r>
          <w:rPr>
            <w:rFonts w:ascii="Calibri" w:hAnsi="Calibri" w:cs="Calibri"/>
            <w:color w:val="0000FF"/>
          </w:rPr>
          <w:t>935),</w:t>
        </w:r>
      </w:hyperlink>
      <w:r>
        <w:rPr>
          <w:rFonts w:ascii="Calibri" w:hAnsi="Calibri" w:cs="Calibri"/>
        </w:rPr>
        <w:t xml:space="preserve">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303" w:name="Par4714"/>
      <w:bookmarkEnd w:id="303"/>
      <w:r>
        <w:rPr>
          <w:rFonts w:ascii="Calibri" w:hAnsi="Calibri" w:cs="Calibri"/>
        </w:rPr>
        <w:t>Статья 1073. Ответственность за вред, причиненный несовершеннолетними в возрасте до четырнадцати лет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554" w:history="1">
        <w:r>
          <w:rPr>
            <w:rFonts w:ascii="Calibri" w:hAnsi="Calibri" w:cs="Calibri"/>
            <w:color w:val="0000FF"/>
          </w:rPr>
          <w:t xml:space="preserve">статья </w:t>
        </w:r>
        <w:r>
          <w:rPr>
            <w:rFonts w:ascii="Calibri" w:hAnsi="Calibri" w:cs="Calibri"/>
            <w:color w:val="0000FF"/>
          </w:rPr>
          <w:lastRenderedPageBreak/>
          <w:t>155.1</w:t>
        </w:r>
      </w:hyperlink>
      <w:r>
        <w:rPr>
          <w:rFonts w:ascii="Calibri" w:hAnsi="Calibri" w:cs="Calibri"/>
        </w:rP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55" w:history="1">
        <w:r>
          <w:rPr>
            <w:rFonts w:ascii="Calibri" w:hAnsi="Calibri" w:cs="Calibri"/>
            <w:color w:val="0000FF"/>
          </w:rPr>
          <w:t>закона</w:t>
        </w:r>
      </w:hyperlink>
      <w:r>
        <w:rPr>
          <w:rFonts w:ascii="Calibri" w:hAnsi="Calibri" w:cs="Calibri"/>
        </w:rPr>
        <w:t xml:space="preserve"> от 24.04.2008 N 49-ФЗ)</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04" w:name="Par4720"/>
      <w:bookmarkEnd w:id="304"/>
      <w:r>
        <w:rPr>
          <w:rFonts w:ascii="Calibri" w:hAnsi="Calibri" w:cs="Calibri"/>
        </w:rP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56" w:history="1">
        <w:r>
          <w:rPr>
            <w:rFonts w:ascii="Calibri" w:hAnsi="Calibri" w:cs="Calibri"/>
            <w:color w:val="0000FF"/>
          </w:rPr>
          <w:t>закона</w:t>
        </w:r>
      </w:hyperlink>
      <w:r>
        <w:rPr>
          <w:rFonts w:ascii="Calibri" w:hAnsi="Calibri" w:cs="Calibri"/>
        </w:rPr>
        <w:t xml:space="preserve"> от 24.04.2008 N 49-ФЗ)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24.04.2008 N 49-ФЗ)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родители (усыновители), опекуны либо другие граждане, указанные в </w:t>
      </w:r>
      <w:hyperlink w:anchor="Par4720" w:history="1">
        <w:r>
          <w:rPr>
            <w:rFonts w:ascii="Calibri" w:hAnsi="Calibri" w:cs="Calibri"/>
            <w:color w:val="0000FF"/>
          </w:rPr>
          <w:t>пункте 3</w:t>
        </w:r>
      </w:hyperlink>
      <w:r>
        <w:rPr>
          <w:rFonts w:ascii="Calibri" w:hAnsi="Calibri" w:cs="Calibri"/>
        </w:rP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1074. Ответственность за вред, причиненный несовершеннолетними в возрасте от четырнадцати до восемнадцати лет</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558" w:history="1">
        <w:r>
          <w:rPr>
            <w:rFonts w:ascii="Calibri" w:hAnsi="Calibri" w:cs="Calibri"/>
            <w:color w:val="0000FF"/>
          </w:rPr>
          <w:t>статья 155.1</w:t>
        </w:r>
      </w:hyperlink>
      <w:r>
        <w:rPr>
          <w:rFonts w:ascii="Calibri" w:hAnsi="Calibri" w:cs="Calibri"/>
        </w:rP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9" w:history="1">
        <w:r>
          <w:rPr>
            <w:rFonts w:ascii="Calibri" w:hAnsi="Calibri" w:cs="Calibri"/>
            <w:color w:val="0000FF"/>
          </w:rPr>
          <w:t>закона</w:t>
        </w:r>
      </w:hyperlink>
      <w:r>
        <w:rPr>
          <w:rFonts w:ascii="Calibri" w:hAnsi="Calibri" w:cs="Calibri"/>
        </w:rPr>
        <w:t xml:space="preserve"> от 24.04.2008 N 49-ФЗ)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0" w:history="1">
        <w:r>
          <w:rPr>
            <w:rFonts w:ascii="Calibri" w:hAnsi="Calibri" w:cs="Calibri"/>
            <w:color w:val="0000FF"/>
          </w:rPr>
          <w:t>закона</w:t>
        </w:r>
      </w:hyperlink>
      <w:r>
        <w:rPr>
          <w:rFonts w:ascii="Calibri" w:hAnsi="Calibri" w:cs="Calibri"/>
        </w:rPr>
        <w:t xml:space="preserve"> от 24.04.2008 N 49-ФЗ)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1075. Ответственность родителей, лишенных родительских прав, за вред, причиненный несовершеннолетними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родителя, </w:t>
      </w:r>
      <w:hyperlink r:id="rId561" w:history="1">
        <w:r>
          <w:rPr>
            <w:rFonts w:ascii="Calibri" w:hAnsi="Calibri" w:cs="Calibri"/>
            <w:color w:val="0000FF"/>
          </w:rPr>
          <w:t>лишенного родительских прав</w:t>
        </w:r>
      </w:hyperlink>
      <w:r>
        <w:rPr>
          <w:rFonts w:ascii="Calibri" w:hAnsi="Calibri" w:cs="Calibri"/>
        </w:rP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305" w:name="Par4743"/>
      <w:bookmarkEnd w:id="305"/>
      <w:r>
        <w:rPr>
          <w:rFonts w:ascii="Calibri" w:hAnsi="Calibri" w:cs="Calibri"/>
        </w:rPr>
        <w:t>Статья 1076. Ответственность за вред, причиненный гражданином, признанным недееспособным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1077. Ответственность за вред, причиненный гражданином, признанным ограниченно дееспособным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1078. Ответственность за вред, причиненный гражданином, не способным понимать значения своих действий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1079. Ответственность за вред, причиненный деятельностью, создающей повышенную опасность для окружающих</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06" w:name="Par4762"/>
      <w:bookmarkEnd w:id="306"/>
      <w:r>
        <w:rPr>
          <w:rFonts w:ascii="Calibri" w:hAnsi="Calibri" w:cs="Calibri"/>
        </w:rP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ar4791" w:history="1">
        <w:r>
          <w:rPr>
            <w:rFonts w:ascii="Calibri" w:hAnsi="Calibri" w:cs="Calibri"/>
            <w:color w:val="0000FF"/>
          </w:rPr>
          <w:t>пунктами 2</w:t>
        </w:r>
      </w:hyperlink>
      <w:r>
        <w:rPr>
          <w:rFonts w:ascii="Calibri" w:hAnsi="Calibri" w:cs="Calibri"/>
        </w:rPr>
        <w:t xml:space="preserve"> и </w:t>
      </w:r>
      <w:hyperlink w:anchor="Par4794" w:history="1">
        <w:r>
          <w:rPr>
            <w:rFonts w:ascii="Calibri" w:hAnsi="Calibri" w:cs="Calibri"/>
            <w:color w:val="0000FF"/>
          </w:rPr>
          <w:t>3 статьи 1083</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ar4762" w:history="1">
        <w:r>
          <w:rPr>
            <w:rFonts w:ascii="Calibri" w:hAnsi="Calibri" w:cs="Calibri"/>
            <w:color w:val="0000FF"/>
          </w:rPr>
          <w:t>пунктом 1</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Вред, причиненный в результате взаимодействия источников повышенной опасности их владельцам, возмещается на общих основаниях </w:t>
      </w:r>
      <w:hyperlink w:anchor="Par4643" w:history="1">
        <w:r>
          <w:rPr>
            <w:rFonts w:ascii="Calibri" w:hAnsi="Calibri" w:cs="Calibri"/>
            <w:color w:val="0000FF"/>
          </w:rPr>
          <w:t>(статья 1064).</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1080. Ответственность за совместно причиненный вред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совместно причинившие вред, отвечают перед потерпевшим солидарно.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пунктом 2 </w:t>
      </w:r>
      <w:hyperlink w:anchor="Par4776" w:history="1">
        <w:r>
          <w:rPr>
            <w:rFonts w:ascii="Calibri" w:hAnsi="Calibri" w:cs="Calibri"/>
            <w:color w:val="0000FF"/>
          </w:rPr>
          <w:t>статьи 1081</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1081. Право регресса к лицу, причинившему вред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562" w:history="1">
        <w:r>
          <w:rPr>
            <w:rFonts w:ascii="Calibri" w:hAnsi="Calibri" w:cs="Calibri"/>
            <w:color w:val="0000FF"/>
          </w:rPr>
          <w:t>законом</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07" w:name="Par4776"/>
      <w:bookmarkEnd w:id="307"/>
      <w:r>
        <w:rPr>
          <w:rFonts w:ascii="Calibri" w:hAnsi="Calibri" w:cs="Calibri"/>
        </w:rP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63" w:history="1">
        <w:r>
          <w:rPr>
            <w:rFonts w:ascii="Calibri" w:hAnsi="Calibri" w:cs="Calibri"/>
            <w:color w:val="0000FF"/>
          </w:rPr>
          <w:t>закона</w:t>
        </w:r>
      </w:hyperlink>
      <w:r>
        <w:rPr>
          <w:rFonts w:ascii="Calibri" w:hAnsi="Calibri" w:cs="Calibri"/>
        </w:rPr>
        <w:t xml:space="preserve"> от 21.11.2011 N 329-ФЗ)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ar4682" w:history="1">
        <w:r>
          <w:rPr>
            <w:rFonts w:ascii="Calibri" w:hAnsi="Calibri" w:cs="Calibri"/>
            <w:color w:val="0000FF"/>
          </w:rPr>
          <w:t>статьями 1069</w:t>
        </w:r>
      </w:hyperlink>
      <w:r>
        <w:rPr>
          <w:rFonts w:ascii="Calibri" w:hAnsi="Calibri" w:cs="Calibri"/>
        </w:rPr>
        <w:t xml:space="preserve"> и </w:t>
      </w:r>
      <w:hyperlink w:anchor="Par4691" w:history="1">
        <w:r>
          <w:rPr>
            <w:rFonts w:ascii="Calibri" w:hAnsi="Calibri" w:cs="Calibri"/>
            <w:color w:val="0000FF"/>
          </w:rPr>
          <w:t>1070</w:t>
        </w:r>
      </w:hyperlink>
      <w:r>
        <w:rPr>
          <w:rFonts w:ascii="Calibri" w:hAnsi="Calibri" w:cs="Calibri"/>
        </w:rP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564" w:history="1">
        <w:r>
          <w:rPr>
            <w:rFonts w:ascii="Calibri" w:hAnsi="Calibri" w:cs="Calibri"/>
            <w:color w:val="0000FF"/>
          </w:rPr>
          <w:t>законом</w:t>
        </w:r>
      </w:hyperlink>
      <w:r>
        <w:rPr>
          <w:rFonts w:ascii="Calibri" w:hAnsi="Calibri" w:cs="Calibri"/>
        </w:rPr>
        <w:t xml:space="preserve"> от 21.11.2011 N 329-ФЗ)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 возместившие вред по основаниям, указанным в </w:t>
      </w:r>
      <w:hyperlink w:anchor="Par4714" w:history="1">
        <w:r>
          <w:rPr>
            <w:rFonts w:ascii="Calibri" w:hAnsi="Calibri" w:cs="Calibri"/>
            <w:color w:val="0000FF"/>
          </w:rPr>
          <w:t>статьях 1073</w:t>
        </w:r>
      </w:hyperlink>
      <w:r>
        <w:rPr>
          <w:rFonts w:ascii="Calibri" w:hAnsi="Calibri" w:cs="Calibri"/>
        </w:rPr>
        <w:t xml:space="preserve"> - </w:t>
      </w:r>
      <w:hyperlink w:anchor="Par4743" w:history="1">
        <w:r>
          <w:rPr>
            <w:rFonts w:ascii="Calibri" w:hAnsi="Calibri" w:cs="Calibri"/>
            <w:color w:val="0000FF"/>
          </w:rPr>
          <w:t>1076</w:t>
        </w:r>
      </w:hyperlink>
      <w:r>
        <w:rPr>
          <w:rFonts w:ascii="Calibri" w:hAnsi="Calibri" w:cs="Calibri"/>
        </w:rPr>
        <w:t xml:space="preserve"> настоящего Кодекса, не имеют права регресса к лицу, причинившему вред.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1082. Способы возмещения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(пункт 2 </w:t>
      </w:r>
      <w:hyperlink r:id="rId565" w:history="1">
        <w:r>
          <w:rPr>
            <w:rFonts w:ascii="Calibri" w:hAnsi="Calibri" w:cs="Calibri"/>
            <w:color w:val="0000FF"/>
          </w:rPr>
          <w:t>статьи 15).</w:t>
        </w:r>
      </w:hyperlink>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1083. Учет вины потерпевшего и имущественного положения лица, причинившего вред</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Вред, возникший вследствие умысла потерпевшего, возмещению не подлежит.</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08" w:name="Par4791"/>
      <w:bookmarkEnd w:id="308"/>
      <w:r>
        <w:rPr>
          <w:rFonts w:ascii="Calibri" w:hAnsi="Calibri" w:cs="Calibri"/>
        </w:rP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Вина потерпевшего не учитывается при возмещении дополнительных расходов (пункт 1 </w:t>
      </w:r>
      <w:hyperlink w:anchor="Par4815" w:history="1">
        <w:r>
          <w:rPr>
            <w:rFonts w:ascii="Calibri" w:hAnsi="Calibri" w:cs="Calibri"/>
            <w:color w:val="0000FF"/>
          </w:rPr>
          <w:t>статьи 1085),</w:t>
        </w:r>
      </w:hyperlink>
      <w:r>
        <w:rPr>
          <w:rFonts w:ascii="Calibri" w:hAnsi="Calibri" w:cs="Calibri"/>
        </w:rPr>
        <w:t xml:space="preserve"> при возмещении вреда в связи со смертью кормильца </w:t>
      </w:r>
      <w:hyperlink w:anchor="Par4876" w:history="1">
        <w:r>
          <w:rPr>
            <w:rFonts w:ascii="Calibri" w:hAnsi="Calibri" w:cs="Calibri"/>
            <w:color w:val="0000FF"/>
          </w:rPr>
          <w:t>(статья 1089),</w:t>
        </w:r>
      </w:hyperlink>
      <w:r>
        <w:rPr>
          <w:rFonts w:ascii="Calibri" w:hAnsi="Calibri" w:cs="Calibri"/>
        </w:rPr>
        <w:t xml:space="preserve"> а также при возмещении расходов на погребение </w:t>
      </w:r>
      <w:hyperlink w:anchor="Par4926" w:history="1">
        <w:r>
          <w:rPr>
            <w:rFonts w:ascii="Calibri" w:hAnsi="Calibri" w:cs="Calibri"/>
            <w:color w:val="0000FF"/>
          </w:rPr>
          <w:t>(статья 1094).</w:t>
        </w:r>
      </w:hyperlink>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09" w:name="Par4794"/>
      <w:bookmarkEnd w:id="309"/>
      <w:r>
        <w:rPr>
          <w:rFonts w:ascii="Calibri" w:hAnsi="Calibri" w:cs="Calibri"/>
        </w:rP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2. Возмещение вреда, причиненного жизни или</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здоровью гражданина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hyperlink r:id="rId566" w:history="1">
        <w:r>
          <w:rPr>
            <w:rFonts w:ascii="Calibri" w:hAnsi="Calibri" w:cs="Calibri"/>
            <w:color w:val="0000FF"/>
          </w:rPr>
          <w:t>Постановлением</w:t>
        </w:r>
      </w:hyperlink>
      <w:r>
        <w:rPr>
          <w:rFonts w:ascii="Calibri" w:hAnsi="Calibri" w:cs="Calibri"/>
        </w:rPr>
        <w:t xml:space="preserve"> Конституционного Суда РФ от 20.10.2010 N 18-П положения пункта 1 и абзацев первого и второго пункта 2 статьи 18 Федерального закона "О статусе военнослужащих" во взаимосвязи со статьей 1084 ГК Российской Федерации признаны не противоречащими Конституции РФ.</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1084 подлежит применению в соответствии с конституционно-правовым смыслом, выявленным в Постановлении Конституционного Суда РФ от 15.07.2009 N 13-П.</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1084. Возмещение вреда, причиненного жизни или здоровью гражданина при исполнении договорных либо иных обязательств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ar4639" w:history="1">
        <w:r>
          <w:rPr>
            <w:rFonts w:ascii="Calibri" w:hAnsi="Calibri" w:cs="Calibri"/>
            <w:color w:val="0000FF"/>
          </w:rPr>
          <w:t>главой,</w:t>
        </w:r>
      </w:hyperlink>
      <w:r>
        <w:rPr>
          <w:rFonts w:ascii="Calibri" w:hAnsi="Calibri" w:cs="Calibri"/>
        </w:rPr>
        <w:t xml:space="preserve"> если законом или договором не предусмотрен более высокий размер ответственности.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7" w:history="1">
        <w:r>
          <w:rPr>
            <w:rFonts w:ascii="Calibri" w:hAnsi="Calibri" w:cs="Calibri"/>
            <w:color w:val="0000FF"/>
          </w:rPr>
          <w:t>закона</w:t>
        </w:r>
      </w:hyperlink>
      <w:r>
        <w:rPr>
          <w:rFonts w:ascii="Calibri" w:hAnsi="Calibri" w:cs="Calibri"/>
        </w:rPr>
        <w:t xml:space="preserve"> от 07.02.2011 N 4-ФЗ)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1085 распространяется также на случаи, когда причинение вреда жизни и здоровью гражданина имело место до 1 марта 1996 года, но не ранее 1 марта 1993 года, и причиненный вред остался невозмещенным (Федеральный </w:t>
      </w:r>
      <w:hyperlink r:id="rId568"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1085. Объем и характер возмещения вреда, причиненного повреждением здоровья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10" w:name="Par4815"/>
      <w:bookmarkEnd w:id="310"/>
      <w:r>
        <w:rPr>
          <w:rFonts w:ascii="Calibri" w:hAnsi="Calibri" w:cs="Calibri"/>
        </w:rP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1086 распространяется также на случаи, когда причинение вреда жизни и здоровью гражданина имело место до 1 марта 1996 года, но не ранее 1 марта 1993 года, и причиненный вред остался невозмещенным (Федеральный </w:t>
      </w:r>
      <w:hyperlink r:id="rId569"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311" w:name="Par4822"/>
      <w:bookmarkEnd w:id="311"/>
      <w:r>
        <w:rPr>
          <w:rFonts w:ascii="Calibri" w:hAnsi="Calibri" w:cs="Calibri"/>
        </w:rPr>
        <w:t>Статья 1086. Определение заработка (дохода), утраченного в результате повреждения здоровья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hyperlink r:id="rId570" w:history="1">
        <w:r>
          <w:rPr>
            <w:rFonts w:ascii="Calibri" w:hAnsi="Calibri" w:cs="Calibri"/>
            <w:color w:val="0000FF"/>
          </w:rPr>
          <w:t>Постановлением</w:t>
        </w:r>
      </w:hyperlink>
      <w:r>
        <w:rPr>
          <w:rFonts w:ascii="Calibri" w:hAnsi="Calibri" w:cs="Calibri"/>
        </w:rPr>
        <w:t xml:space="preserve"> Конституционного Суда РФ от 05.06.2012 N 13-П положение пункта 2 статьи 1086 о включении в состав утраченного в результате повреждения здоровья заработка (дохода) гражданина - индивидуального предпринимателя, применяющего систему налогообложения в виде единого налога на вмененный доход для отдельных видов деятельности, его доходов от предпринимательской деятельности на основании данных налоговой инспекции признано не противоречащим Конституции РФ, поскольку по своему конституционно-правовому смыслу в системе действующего правового регулирования указанное законоположение не препятствует использованию - для подтверждения дохода, фактически полученного потерпевшим, - иных достоверных сведений, надлежащим образом зафиксированных в предусмотренных законодательством документах, отражающих формирование суммы доходов и расходов.</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виды заработка (дохода) учитываются в суммах, начисленных до удержания налогов.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571" w:history="1">
        <w:r>
          <w:rPr>
            <w:rFonts w:ascii="Calibri" w:hAnsi="Calibri" w:cs="Calibri"/>
            <w:color w:val="0000FF"/>
          </w:rPr>
          <w:t>прожиточного минимума</w:t>
        </w:r>
      </w:hyperlink>
      <w:r>
        <w:rPr>
          <w:rFonts w:ascii="Calibri" w:hAnsi="Calibri" w:cs="Calibri"/>
        </w:rPr>
        <w:t xml:space="preserve"> трудоспособного населения в целом по Российской Федерации.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2" w:history="1">
        <w:r>
          <w:rPr>
            <w:rFonts w:ascii="Calibri" w:hAnsi="Calibri" w:cs="Calibri"/>
            <w:color w:val="0000FF"/>
          </w:rPr>
          <w:t>закона</w:t>
        </w:r>
      </w:hyperlink>
      <w:r>
        <w:rPr>
          <w:rFonts w:ascii="Calibri" w:hAnsi="Calibri" w:cs="Calibri"/>
        </w:rPr>
        <w:t xml:space="preserve"> от 26.11.2002 N 152-ФЗ)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w:t>
      </w:r>
      <w:r>
        <w:rPr>
          <w:rFonts w:ascii="Calibri" w:hAnsi="Calibri" w:cs="Calibri"/>
        </w:rPr>
        <w:lastRenderedPageBreak/>
        <w:t>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3" w:history="1">
        <w:r>
          <w:rPr>
            <w:rFonts w:ascii="Calibri" w:hAnsi="Calibri" w:cs="Calibri"/>
            <w:color w:val="0000FF"/>
          </w:rPr>
          <w:t>закона</w:t>
        </w:r>
      </w:hyperlink>
      <w:r>
        <w:rPr>
          <w:rFonts w:ascii="Calibri" w:hAnsi="Calibri" w:cs="Calibri"/>
        </w:rPr>
        <w:t xml:space="preserve"> от 02.07.2013 N 185-ФЗ)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1087 распространяется также на случаи, когда причинение вреда жизни и здоровью гражданина имело место до 1 марта 1996 года, но не ранее 1 марта 1993 года, и причиненный вред остался невозмещенным (Федеральный </w:t>
      </w:r>
      <w:hyperlink r:id="rId574"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1087. Возмещение вреда при повреждении здоровья лица, не достигшего совершеннолетия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r:id="rId575" w:history="1">
        <w:r>
          <w:rPr>
            <w:rFonts w:ascii="Calibri" w:hAnsi="Calibri" w:cs="Calibri"/>
            <w:color w:val="0000FF"/>
          </w:rPr>
          <w:t>прожиточного минимума</w:t>
        </w:r>
      </w:hyperlink>
      <w:r>
        <w:rPr>
          <w:rFonts w:ascii="Calibri" w:hAnsi="Calibri" w:cs="Calibri"/>
        </w:rPr>
        <w:t xml:space="preserve"> трудоспособного населения в целом по Российской Федерации.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6" w:history="1">
        <w:r>
          <w:rPr>
            <w:rFonts w:ascii="Calibri" w:hAnsi="Calibri" w:cs="Calibri"/>
            <w:color w:val="0000FF"/>
          </w:rPr>
          <w:t>закона</w:t>
        </w:r>
      </w:hyperlink>
      <w:r>
        <w:rPr>
          <w:rFonts w:ascii="Calibri" w:hAnsi="Calibri" w:cs="Calibri"/>
        </w:rPr>
        <w:t xml:space="preserve"> от 26.11.2002 N 152-ФЗ)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7" w:history="1">
        <w:r>
          <w:rPr>
            <w:rFonts w:ascii="Calibri" w:hAnsi="Calibri" w:cs="Calibri"/>
            <w:color w:val="0000FF"/>
          </w:rPr>
          <w:t>закона</w:t>
        </w:r>
      </w:hyperlink>
      <w:r>
        <w:rPr>
          <w:rFonts w:ascii="Calibri" w:hAnsi="Calibri" w:cs="Calibri"/>
        </w:rPr>
        <w:t xml:space="preserve"> от 26.11.2002 N 152-ФЗ)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1088 распространяется также на случаи, когда причинение вреда жизни и здоровью гражданина имело место до 1 марта 1996 года, но не ранее 1 марта 1993 года, и причиненный вред остался невозмещенным (Федеральный </w:t>
      </w:r>
      <w:hyperlink r:id="rId578"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1088. Возмещение вреда лицам, понесшим ущерб в результате смерти кормильца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смерти потерпевшего (кормильца) право на возмещение вреда имеют: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нетрудоспособные лица, состоявшие на иждивении умершего или имевшие ко дню его смерти право на получение от него содержания;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умершего, родившийся после его смерти;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состоявшие на иждивении умершего и ставшие нетрудоспособными в течение пяти лет после его смерти.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Вред возмещается: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несовершеннолетним - до достижения восемнадцати лет;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обучающимся старше восемнадцати лет - до получения образования по очной форме обучения, но не более чем до двадцати трех лет;</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9" w:history="1">
        <w:r>
          <w:rPr>
            <w:rFonts w:ascii="Calibri" w:hAnsi="Calibri" w:cs="Calibri"/>
            <w:color w:val="0000FF"/>
          </w:rPr>
          <w:t>закона</w:t>
        </w:r>
      </w:hyperlink>
      <w:r>
        <w:rPr>
          <w:rFonts w:ascii="Calibri" w:hAnsi="Calibri" w:cs="Calibri"/>
        </w:rPr>
        <w:t xml:space="preserve"> от 02.07.2013 N 185-ФЗ)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женщинам старше пятидесяти пяти лет и мужчинам старше шестидесяти лет - пожизненно;</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инвалидам - на срок инвалидности;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1089 распространяется также на случаи, когда причинение вреда жизни и здоровью гражданина имело место до 1 марта 1996 года, но не ранее 1 марта 1993 года, и причиненный вред остался невозмещенным (Федеральный </w:t>
      </w:r>
      <w:hyperlink r:id="rId580"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312" w:name="Par4876"/>
      <w:bookmarkEnd w:id="312"/>
      <w:r>
        <w:rPr>
          <w:rFonts w:ascii="Calibri" w:hAnsi="Calibri" w:cs="Calibri"/>
        </w:rPr>
        <w:t>Статья 1089. Размер возмещения вреда, понесенного в случае смерти кормильца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ar4822" w:history="1">
        <w:r>
          <w:rPr>
            <w:rFonts w:ascii="Calibri" w:hAnsi="Calibri" w:cs="Calibri"/>
            <w:color w:val="0000FF"/>
          </w:rPr>
          <w:t>статьи 1086</w:t>
        </w:r>
      </w:hyperlink>
      <w:r>
        <w:rPr>
          <w:rFonts w:ascii="Calibri" w:hAnsi="Calibri" w:cs="Calibri"/>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рождения ребенка после смерти кормильца;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назначения или прекращения выплаты возмещения лицам, занятым уходом за детьми, внуками, братьями и сестрами умершего кормильца.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договором может быть увеличен размер возмещения.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1090 распространяется также на случаи, когда причинение вреда жизни и здоровью гражданина имело место до 1 марта 1996 года, но не ранее 1 марта 1993 года, и причиненный вред остался невозмещенным (Федеральный </w:t>
      </w:r>
      <w:hyperlink r:id="rId581"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1090. Последующее изменение размера возмещения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пунктом 3 </w:t>
      </w:r>
      <w:hyperlink w:anchor="Par4794" w:history="1">
        <w:r>
          <w:rPr>
            <w:rFonts w:ascii="Calibri" w:hAnsi="Calibri" w:cs="Calibri"/>
            <w:color w:val="0000FF"/>
          </w:rPr>
          <w:t>статьи 1083</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w:t>
      </w:r>
      <w:r>
        <w:rPr>
          <w:rFonts w:ascii="Calibri" w:hAnsi="Calibri" w:cs="Calibri"/>
        </w:rPr>
        <w:lastRenderedPageBreak/>
        <w:t>присуждения возмещения вреда, за исключением случаев, когда вред был причинен действиями, совершенными умышленно.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1091 распространяется также на случаи, когда причинение вреда жизни и здоровью гражданина имело место до 1 марта 1996 года, но не ранее 1 марта 1993 года, и причиненный вред остался невозмещенным (Федеральный </w:t>
      </w:r>
      <w:hyperlink r:id="rId582"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1091. Индексация размера возмещения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3" w:history="1">
        <w:r>
          <w:rPr>
            <w:rFonts w:ascii="Calibri" w:hAnsi="Calibri" w:cs="Calibri"/>
            <w:color w:val="0000FF"/>
          </w:rPr>
          <w:t>закона</w:t>
        </w:r>
      </w:hyperlink>
      <w:r>
        <w:rPr>
          <w:rFonts w:ascii="Calibri" w:hAnsi="Calibri" w:cs="Calibri"/>
        </w:rPr>
        <w:t xml:space="preserve"> от 30.11.2011 N 363-ФЗ)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584" w:history="1">
        <w:r>
          <w:rPr>
            <w:rFonts w:ascii="Calibri" w:hAnsi="Calibri" w:cs="Calibri"/>
            <w:color w:val="0000FF"/>
          </w:rPr>
          <w:t>законом</w:t>
        </w:r>
      </w:hyperlink>
      <w:r>
        <w:rPr>
          <w:rFonts w:ascii="Calibri" w:hAnsi="Calibri" w:cs="Calibri"/>
        </w:rP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585" w:history="1">
        <w:r>
          <w:rPr>
            <w:rFonts w:ascii="Calibri" w:hAnsi="Calibri" w:cs="Calibri"/>
            <w:color w:val="0000FF"/>
          </w:rPr>
          <w:t>минимума</w:t>
        </w:r>
      </w:hyperlink>
      <w:r>
        <w:rPr>
          <w:rFonts w:ascii="Calibri" w:hAnsi="Calibri" w:cs="Calibri"/>
        </w:rPr>
        <w:t xml:space="preserve"> на душу населения в целом по Российской Федерации.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1092 распространяется также на случаи, когда причинение вреда жизни и здоровью гражданина имело место до 1 марта 1996 года, но не ранее 1 марта 1993 года, и причиненный вред остался невозмещенным (Федеральный </w:t>
      </w:r>
      <w:hyperlink r:id="rId586"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1092. Платежи по возмещению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Возмещение вреда, вызванного уменьшением трудоспособности или смертью потерпевшего, производится ежемесячными платежами.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Суммы в возмещение дополнительных расходов (пункт 1 статьи </w:t>
      </w:r>
      <w:hyperlink w:anchor="Par4815" w:history="1">
        <w:r>
          <w:rPr>
            <w:rFonts w:ascii="Calibri" w:hAnsi="Calibri" w:cs="Calibri"/>
            <w:color w:val="0000FF"/>
          </w:rPr>
          <w:t>1085)</w:t>
        </w:r>
      </w:hyperlink>
      <w:r>
        <w:rPr>
          <w:rFonts w:ascii="Calibri" w:hAnsi="Calibri" w:cs="Calibri"/>
        </w:rP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1093 распространяется также на случаи, когда причинение вреда жизни и здоровью гражданина имело место до 1 марта 1996 года, но не ранее 1 марта 1993 года, и причиненный вред остался невозмещенным (Федеральный </w:t>
      </w:r>
      <w:hyperlink r:id="rId587"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1093. Возмещение вреда в случае прекращения юридического лица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588" w:history="1">
        <w:r>
          <w:rPr>
            <w:rFonts w:ascii="Calibri" w:hAnsi="Calibri" w:cs="Calibri"/>
            <w:color w:val="0000FF"/>
          </w:rPr>
          <w:t>актами</w:t>
        </w:r>
      </w:hyperlink>
      <w:r>
        <w:rPr>
          <w:rFonts w:ascii="Calibri" w:hAnsi="Calibri" w:cs="Calibri"/>
        </w:rPr>
        <w:t>.</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иными правовыми актами могут быть установлены и другие случаи, при которых может быть произведена капитализация платежей.</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1094 распространяется также на случаи, когда причинение вреда жизни и здоровью гражданина имело место до 1 марта 1996 года, но не ранее 1 марта 1993 года, и </w:t>
      </w:r>
      <w:r>
        <w:rPr>
          <w:rFonts w:ascii="Calibri" w:hAnsi="Calibri" w:cs="Calibri"/>
        </w:rPr>
        <w:lastRenderedPageBreak/>
        <w:t xml:space="preserve">причиненный вред остался невозмещенным (Федеральный </w:t>
      </w:r>
      <w:hyperlink r:id="rId589" w:history="1">
        <w:r>
          <w:rPr>
            <w:rFonts w:ascii="Calibri" w:hAnsi="Calibri" w:cs="Calibri"/>
            <w:color w:val="0000FF"/>
          </w:rPr>
          <w:t>закон</w:t>
        </w:r>
      </w:hyperlink>
      <w:r>
        <w:rPr>
          <w:rFonts w:ascii="Calibri" w:hAnsi="Calibri" w:cs="Calibri"/>
        </w:rPr>
        <w:t xml:space="preserve"> от 26.01.1996 N 15-ФЗ).</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bookmarkStart w:id="313" w:name="Par4926"/>
      <w:bookmarkEnd w:id="313"/>
      <w:r>
        <w:rPr>
          <w:rFonts w:ascii="Calibri" w:hAnsi="Calibri" w:cs="Calibri"/>
        </w:rPr>
        <w:t>Статья 1094. Возмещение расходов на погребение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493C6A" w:rsidRDefault="00493C6A">
      <w:pPr>
        <w:widowControl w:val="0"/>
        <w:autoSpaceDE w:val="0"/>
        <w:autoSpaceDN w:val="0"/>
        <w:adjustRightInd w:val="0"/>
        <w:spacing w:after="0" w:line="240" w:lineRule="auto"/>
        <w:ind w:firstLine="540"/>
        <w:jc w:val="both"/>
        <w:rPr>
          <w:rFonts w:ascii="Calibri" w:hAnsi="Calibri" w:cs="Calibri"/>
        </w:rPr>
      </w:pPr>
      <w:hyperlink r:id="rId590" w:history="1">
        <w:r>
          <w:rPr>
            <w:rFonts w:ascii="Calibri" w:hAnsi="Calibri" w:cs="Calibri"/>
            <w:color w:val="0000FF"/>
          </w:rPr>
          <w:t>Пособие на погребение,</w:t>
        </w:r>
      </w:hyperlink>
      <w:r>
        <w:rPr>
          <w:rFonts w:ascii="Calibri" w:hAnsi="Calibri" w:cs="Calibri"/>
        </w:rPr>
        <w:t xml:space="preserve"> полученное гражданами, понесшими эти расходы, в счет возмещения вреда не засчитывается.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3. Возмещение вреда, причиненного вследствие</w:t>
      </w:r>
    </w:p>
    <w:p w:rsidR="00493C6A" w:rsidRDefault="00493C6A">
      <w:pPr>
        <w:widowControl w:val="0"/>
        <w:autoSpaceDE w:val="0"/>
        <w:autoSpaceDN w:val="0"/>
        <w:adjustRightInd w:val="0"/>
        <w:spacing w:after="0" w:line="240" w:lineRule="auto"/>
        <w:jc w:val="center"/>
        <w:rPr>
          <w:rFonts w:ascii="Calibri" w:hAnsi="Calibri" w:cs="Calibri"/>
        </w:rPr>
      </w:pPr>
      <w:r>
        <w:rPr>
          <w:rFonts w:ascii="Calibri" w:hAnsi="Calibri" w:cs="Calibri"/>
        </w:rPr>
        <w:t>недостатков товаров, работ или услуг</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1095. Основания возмещения вреда, причиненного вследствие недостатков товара, работы или услуги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1096. Лица, ответственные за вред, причиненный вследствие недостатков товара, работы или услуги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14" w:name="Par4941"/>
      <w:bookmarkEnd w:id="314"/>
      <w:r>
        <w:rPr>
          <w:rFonts w:ascii="Calibri" w:hAnsi="Calibri" w:cs="Calibri"/>
        </w:rPr>
        <w:t>1. Вред, причиненный вследствие недостатков товара, подлежит возмещению по выбору потерпевшего продавцом или изготовителем товара.</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15" w:name="Par4942"/>
      <w:bookmarkEnd w:id="315"/>
      <w:r>
        <w:rPr>
          <w:rFonts w:ascii="Calibri" w:hAnsi="Calibri" w:cs="Calibri"/>
        </w:rP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ar4941" w:history="1">
        <w:r>
          <w:rPr>
            <w:rFonts w:ascii="Calibri" w:hAnsi="Calibri" w:cs="Calibri"/>
            <w:color w:val="0000FF"/>
          </w:rPr>
          <w:t>пунктах 1</w:t>
        </w:r>
      </w:hyperlink>
      <w:r>
        <w:rPr>
          <w:rFonts w:ascii="Calibri" w:hAnsi="Calibri" w:cs="Calibri"/>
        </w:rPr>
        <w:t xml:space="preserve"> и </w:t>
      </w:r>
      <w:hyperlink w:anchor="Par4942" w:history="1">
        <w:r>
          <w:rPr>
            <w:rFonts w:ascii="Calibri" w:hAnsi="Calibri" w:cs="Calibri"/>
            <w:color w:val="0000FF"/>
          </w:rPr>
          <w:t>2</w:t>
        </w:r>
      </w:hyperlink>
      <w:r>
        <w:rPr>
          <w:rFonts w:ascii="Calibri" w:hAnsi="Calibri" w:cs="Calibri"/>
        </w:rPr>
        <w:t xml:space="preserve"> настоящей статьи.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1097. Сроки возмещения вреда, причиненного в результате недостатков товара, работы или услуги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1" w:history="1">
        <w:r>
          <w:rPr>
            <w:rFonts w:ascii="Calibri" w:hAnsi="Calibri" w:cs="Calibri"/>
            <w:color w:val="0000FF"/>
          </w:rPr>
          <w:t>закона</w:t>
        </w:r>
      </w:hyperlink>
      <w:r>
        <w:rPr>
          <w:rFonts w:ascii="Calibri" w:hAnsi="Calibri" w:cs="Calibri"/>
        </w:rPr>
        <w:t xml:space="preserve"> от 17.12.1999 N 213-ФЗ)</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Независимо от времени причинения вред подлежит возмещению, если: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нарушение требований закона срок годности или срок службы не установлен;</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92" w:history="1">
        <w:r>
          <w:rPr>
            <w:rFonts w:ascii="Calibri" w:hAnsi="Calibri" w:cs="Calibri"/>
            <w:color w:val="0000FF"/>
          </w:rPr>
          <w:t>закона</w:t>
        </w:r>
      </w:hyperlink>
      <w:r>
        <w:rPr>
          <w:rFonts w:ascii="Calibri" w:hAnsi="Calibri" w:cs="Calibri"/>
        </w:rPr>
        <w:t xml:space="preserve"> от 17.12.1999 N 213-ФЗ)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1098. Основания освобождения от ответственности за вред, причиненный вследствие недостатков товара, работы или услуги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4. Компенсация морального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законодательства о компенсации морального вреда см. </w:t>
      </w:r>
      <w:hyperlink r:id="rId593" w:history="1">
        <w:r>
          <w:rPr>
            <w:rFonts w:ascii="Calibri" w:hAnsi="Calibri" w:cs="Calibri"/>
            <w:color w:val="0000FF"/>
          </w:rPr>
          <w:t>Постановление</w:t>
        </w:r>
      </w:hyperlink>
      <w:r>
        <w:rPr>
          <w:rFonts w:ascii="Calibri" w:hAnsi="Calibri" w:cs="Calibri"/>
        </w:rPr>
        <w:t xml:space="preserve"> Пленума Верховного Суда РФ от 20.12.1994 N 10.</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1099. Общие положения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Основания и размер компенсации гражданину морального вреда определяются правилами, предусмотренными настоящей </w:t>
      </w:r>
      <w:hyperlink w:anchor="Par4639" w:history="1">
        <w:r>
          <w:rPr>
            <w:rFonts w:ascii="Calibri" w:hAnsi="Calibri" w:cs="Calibri"/>
            <w:color w:val="0000FF"/>
          </w:rPr>
          <w:t>главой</w:t>
        </w:r>
      </w:hyperlink>
      <w:r>
        <w:rPr>
          <w:rFonts w:ascii="Calibri" w:hAnsi="Calibri" w:cs="Calibri"/>
        </w:rPr>
        <w:t xml:space="preserve"> и </w:t>
      </w:r>
      <w:hyperlink r:id="rId594" w:history="1">
        <w:r>
          <w:rPr>
            <w:rFonts w:ascii="Calibri" w:hAnsi="Calibri" w:cs="Calibri"/>
            <w:color w:val="0000FF"/>
          </w:rPr>
          <w:t>статьей 151</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Компенсация морального вреда осуществляется независимо от подлежащего возмещению имущественного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1100. Основания компенсации морального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морального вреда осуществляется независимо от вины причинителя вреда в случаях, когда: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 жизни или здоровью гражданина источником повышенной опасности;</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hyperlink r:id="rId595"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абзац третий статьи 1100 во взаимосвязи с </w:t>
      </w:r>
      <w:hyperlink r:id="rId596" w:history="1">
        <w:r>
          <w:rPr>
            <w:rFonts w:ascii="Calibri" w:hAnsi="Calibri" w:cs="Calibri"/>
            <w:color w:val="0000FF"/>
          </w:rPr>
          <w:t>частью 3 статьи 27.5</w:t>
        </w:r>
      </w:hyperlink>
      <w:r>
        <w:rPr>
          <w:rFonts w:ascii="Calibri" w:hAnsi="Calibri" w:cs="Calibri"/>
        </w:rPr>
        <w:t xml:space="preserve"> КоАП РФ признан не противоречащим Конституции РФ, поскольку данное положение по своему конституционно-правовому смыслу в системе действующего правового регулирования не исключают возможность возмещения гражданам вреда, причиненного незаконным административным задержанием на срок не более 48 часов как мерой обеспечения производства по делу об административном правонарушении, влекущем в качестве одной из мер административного наказания административный арест, независимо от вины соответствующих органов публичной власти и их должностных лиц.</w:t>
      </w: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 распространением сведений, порочащих честь, достоинство и деловую репутацию;</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законом.</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1101. Способ и размер компенсации морального вреда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Компенсация морального вреда осуществляется в денежной форме.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center"/>
        <w:outlineLvl w:val="1"/>
        <w:rPr>
          <w:rFonts w:ascii="Calibri" w:hAnsi="Calibri" w:cs="Calibri"/>
          <w:b/>
          <w:bCs/>
        </w:rPr>
      </w:pPr>
      <w:bookmarkStart w:id="316" w:name="Par4988"/>
      <w:bookmarkEnd w:id="316"/>
      <w:r>
        <w:rPr>
          <w:rFonts w:ascii="Calibri" w:hAnsi="Calibri" w:cs="Calibri"/>
          <w:b/>
          <w:bCs/>
        </w:rPr>
        <w:t>Глава 60. Обязательства вследствие неосновательного</w:t>
      </w:r>
    </w:p>
    <w:p w:rsidR="00493C6A" w:rsidRDefault="00493C6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обогащения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1102. Обязанность возвратить неосновательное обогащение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ar5027" w:history="1">
        <w:r>
          <w:rPr>
            <w:rFonts w:ascii="Calibri" w:hAnsi="Calibri" w:cs="Calibri"/>
            <w:color w:val="0000FF"/>
          </w:rPr>
          <w:t>статьей 1109</w:t>
        </w:r>
      </w:hyperlink>
      <w:r>
        <w:rPr>
          <w:rFonts w:ascii="Calibri" w:hAnsi="Calibri" w:cs="Calibri"/>
        </w:rPr>
        <w:t xml:space="preserve"> настоящего Кодекса.</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предусмотренные настоящей </w:t>
      </w:r>
      <w:hyperlink w:anchor="Par4988" w:history="1">
        <w:r>
          <w:rPr>
            <w:rFonts w:ascii="Calibri" w:hAnsi="Calibri" w:cs="Calibri"/>
            <w:color w:val="0000FF"/>
          </w:rPr>
          <w:t>главой,</w:t>
        </w:r>
      </w:hyperlink>
      <w:r>
        <w:rPr>
          <w:rFonts w:ascii="Calibri" w:hAnsi="Calibri" w:cs="Calibri"/>
        </w:rPr>
        <w:t xml:space="preserve">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1103. Соотношение требований о возврате неосновательного обогащения с другими требованиями о защите гражданских прав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ar4988" w:history="1">
        <w:r>
          <w:rPr>
            <w:rFonts w:ascii="Calibri" w:hAnsi="Calibri" w:cs="Calibri"/>
            <w:color w:val="0000FF"/>
          </w:rPr>
          <w:t>главой,</w:t>
        </w:r>
      </w:hyperlink>
      <w:r>
        <w:rPr>
          <w:rFonts w:ascii="Calibri" w:hAnsi="Calibri" w:cs="Calibri"/>
        </w:rPr>
        <w:t xml:space="preserve"> подлежат применению также к требованиям: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возврате исполненного по недействительной сделке;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истребовании имущества собственником из чужого незаконного владения;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одной стороны в обязательстве к другой о возврате исполненного в связи с этим обязательством;</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возмещении вреда, в том числе причиненного недобросовестным поведением обогатившегося лица.</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317" w:name="Par5004"/>
      <w:bookmarkEnd w:id="317"/>
      <w:r>
        <w:rPr>
          <w:rFonts w:ascii="Calibri" w:hAnsi="Calibri" w:cs="Calibri"/>
        </w:rPr>
        <w:t>Статья 1104. Возвращение неосновательного обогащения в натуре</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составляющее неосновательное обогащение приобретателя, должно быть возвращено потерпевшему в натуре.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318" w:name="Par5009"/>
      <w:bookmarkEnd w:id="318"/>
      <w:r>
        <w:rPr>
          <w:rFonts w:ascii="Calibri" w:hAnsi="Calibri" w:cs="Calibri"/>
        </w:rPr>
        <w:t>Статья 1105. Возмещение стоимости неосновательного обогащения</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493C6A" w:rsidRDefault="00493C6A">
      <w:pPr>
        <w:widowControl w:val="0"/>
        <w:autoSpaceDE w:val="0"/>
        <w:autoSpaceDN w:val="0"/>
        <w:adjustRightInd w:val="0"/>
        <w:spacing w:after="0" w:line="240" w:lineRule="auto"/>
        <w:ind w:firstLine="540"/>
        <w:jc w:val="both"/>
        <w:rPr>
          <w:rFonts w:ascii="Calibri" w:hAnsi="Calibri" w:cs="Calibri"/>
        </w:rPr>
      </w:pPr>
      <w:bookmarkStart w:id="319" w:name="Par5012"/>
      <w:bookmarkEnd w:id="319"/>
      <w:r>
        <w:rPr>
          <w:rFonts w:ascii="Calibri" w:hAnsi="Calibri" w:cs="Calibri"/>
        </w:rP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320" w:name="Par5014"/>
      <w:bookmarkEnd w:id="320"/>
      <w:r>
        <w:rPr>
          <w:rFonts w:ascii="Calibri" w:hAnsi="Calibri" w:cs="Calibri"/>
        </w:rPr>
        <w:t>Статья 1106. Последствия неосновательной передачи права другому лицу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1107. Возмещение потерпевшему неполученных доходов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сумму неосновательного денежного обогащения подлежат начислению проценты за пользование чужими средствами </w:t>
      </w:r>
      <w:hyperlink r:id="rId597" w:history="1">
        <w:r>
          <w:rPr>
            <w:rFonts w:ascii="Calibri" w:hAnsi="Calibri" w:cs="Calibri"/>
            <w:color w:val="0000FF"/>
          </w:rPr>
          <w:t>(статья 395)</w:t>
        </w:r>
      </w:hyperlink>
      <w:r>
        <w:rPr>
          <w:rFonts w:ascii="Calibri" w:hAnsi="Calibri" w:cs="Calibri"/>
        </w:rPr>
        <w:t xml:space="preserve"> с того времени, когда приобретатель узнал или должен был узнать о неосновательности получения или сбережения денежных средств.</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1108. Возмещение затрат на имущество, подлежащее возврату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возврате неосновательно полученного или сбереженного имущества </w:t>
      </w:r>
      <w:hyperlink w:anchor="Par5004" w:history="1">
        <w:r>
          <w:rPr>
            <w:rFonts w:ascii="Calibri" w:hAnsi="Calibri" w:cs="Calibri"/>
            <w:color w:val="0000FF"/>
          </w:rPr>
          <w:t>(статья 1104)</w:t>
        </w:r>
      </w:hyperlink>
      <w:r>
        <w:rPr>
          <w:rFonts w:ascii="Calibri" w:hAnsi="Calibri" w:cs="Calibri"/>
        </w:rPr>
        <w:t xml:space="preserve"> или возмещении его стоимости </w:t>
      </w:r>
      <w:hyperlink w:anchor="Par5009" w:history="1">
        <w:r>
          <w:rPr>
            <w:rFonts w:ascii="Calibri" w:hAnsi="Calibri" w:cs="Calibri"/>
            <w:color w:val="0000FF"/>
          </w:rPr>
          <w:t>(статья 1105)</w:t>
        </w:r>
      </w:hyperlink>
      <w:r>
        <w:rPr>
          <w:rFonts w:ascii="Calibri" w:hAnsi="Calibri" w:cs="Calibri"/>
        </w:rP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ar5014" w:history="1">
        <w:r>
          <w:rPr>
            <w:rFonts w:ascii="Calibri" w:hAnsi="Calibri" w:cs="Calibri"/>
            <w:color w:val="0000FF"/>
          </w:rPr>
          <w:t>(статья 1106)</w:t>
        </w:r>
      </w:hyperlink>
      <w:r>
        <w:rPr>
          <w:rFonts w:ascii="Calibri" w:hAnsi="Calibri" w:cs="Calibri"/>
        </w:rP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outlineLvl w:val="2"/>
        <w:rPr>
          <w:rFonts w:ascii="Calibri" w:hAnsi="Calibri" w:cs="Calibri"/>
        </w:rPr>
      </w:pPr>
      <w:bookmarkStart w:id="321" w:name="Par5027"/>
      <w:bookmarkEnd w:id="321"/>
      <w:r>
        <w:rPr>
          <w:rFonts w:ascii="Calibri" w:hAnsi="Calibri" w:cs="Calibri"/>
        </w:rPr>
        <w:t>Статья 1109. Неосновательное обогащение, не подлежащее возврату</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подлежат возврату в качестве неосновательного обогащения:</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переданное во исполнение обязательства до наступления срока исполнения, если обязательством не предусмотрено иное;</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переданное во исполнение обязательства по истечении срока исковой давности;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493C6A" w:rsidRDefault="00493C6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493C6A" w:rsidRDefault="00493C6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93C6A" w:rsidRDefault="00493C6A">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26 января 1996 года</w:t>
      </w:r>
    </w:p>
    <w:p w:rsidR="00493C6A" w:rsidRDefault="00493C6A">
      <w:pPr>
        <w:widowControl w:val="0"/>
        <w:autoSpaceDE w:val="0"/>
        <w:autoSpaceDN w:val="0"/>
        <w:adjustRightInd w:val="0"/>
        <w:spacing w:after="0" w:line="240" w:lineRule="auto"/>
        <w:jc w:val="both"/>
        <w:rPr>
          <w:rFonts w:ascii="Calibri" w:hAnsi="Calibri" w:cs="Calibri"/>
        </w:rPr>
      </w:pPr>
      <w:r>
        <w:rPr>
          <w:rFonts w:ascii="Calibri" w:hAnsi="Calibri" w:cs="Calibri"/>
        </w:rPr>
        <w:t>N 14-ФЗ</w:t>
      </w: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autoSpaceDE w:val="0"/>
        <w:autoSpaceDN w:val="0"/>
        <w:adjustRightInd w:val="0"/>
        <w:spacing w:after="0" w:line="240" w:lineRule="auto"/>
        <w:jc w:val="both"/>
        <w:rPr>
          <w:rFonts w:ascii="Calibri" w:hAnsi="Calibri" w:cs="Calibri"/>
        </w:rPr>
      </w:pPr>
    </w:p>
    <w:p w:rsidR="00493C6A" w:rsidRDefault="00493C6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0417" w:rsidRDefault="00B90417">
      <w:bookmarkStart w:id="322" w:name="_GoBack"/>
      <w:bookmarkEnd w:id="322"/>
    </w:p>
    <w:sectPr w:rsidR="00B90417" w:rsidSect="005C7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C6A"/>
    <w:rsid w:val="00493C6A"/>
    <w:rsid w:val="00B90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3C6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93C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93C6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3C6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93C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93C6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AB0330403AB0A4F3D1918A8EB86564A981B36E10D0C9FB9DD0847FF8B8A38ED0EDDF75458259106T8H6P" TargetMode="External"/><Relationship Id="rId299" Type="http://schemas.openxmlformats.org/officeDocument/2006/relationships/hyperlink" Target="consultantplus://offline/ref=FAB0330403AB0A4F3D1918A8EB86564A981B36E10D0C9FB9DD0847FF8B8A38ED0EDDF7545825910BT8H0P" TargetMode="External"/><Relationship Id="rId21" Type="http://schemas.openxmlformats.org/officeDocument/2006/relationships/hyperlink" Target="consultantplus://offline/ref=FAB0330403AB0A4F3D1918A8EB86564A9C1A32E70A02C2B3D5514BFD8C8567FA0994FB55582590T0HBP" TargetMode="External"/><Relationship Id="rId63" Type="http://schemas.openxmlformats.org/officeDocument/2006/relationships/hyperlink" Target="consultantplus://offline/ref=FAB0330403AB0A4F3D1918A8EB86564A981A3EEB0E099FB9DD0847FF8BT8HAP" TargetMode="External"/><Relationship Id="rId159" Type="http://schemas.openxmlformats.org/officeDocument/2006/relationships/hyperlink" Target="consultantplus://offline/ref=FAB0330403AB0A4F3D1918A8EB86564A981A3FE50C099FB9DD0847FF8B8A38ED0EDDF7545825940AT8H1P" TargetMode="External"/><Relationship Id="rId324" Type="http://schemas.openxmlformats.org/officeDocument/2006/relationships/hyperlink" Target="consultantplus://offline/ref=FAB0330403AB0A4F3D1918A8EB86564A981A3EE50C019FB9DD0847FF8B8A38ED0EDDF75458259705T8H3P" TargetMode="External"/><Relationship Id="rId366" Type="http://schemas.openxmlformats.org/officeDocument/2006/relationships/hyperlink" Target="consultantplus://offline/ref=FAB0330403AB0A4F3D1918A8EB86564A981A30E00B0C9FB9DD0847FF8B8A38ED0EDDF75458259102T8H4P" TargetMode="External"/><Relationship Id="rId531" Type="http://schemas.openxmlformats.org/officeDocument/2006/relationships/hyperlink" Target="consultantplus://offline/ref=FAB0330403AB0A4F3D1918A8EB86564A981A30E30F0F9FB9DD0847FF8B8A38ED0EDDF7545825900AT8H2P" TargetMode="External"/><Relationship Id="rId573" Type="http://schemas.openxmlformats.org/officeDocument/2006/relationships/hyperlink" Target="consultantplus://offline/ref=FAB0330403AB0A4F3D1918A8EB86564A981A3EE70E0F9FB9DD0847FF8B8A38ED0EDDF75458259404T8H7P" TargetMode="External"/><Relationship Id="rId170" Type="http://schemas.openxmlformats.org/officeDocument/2006/relationships/hyperlink" Target="consultantplus://offline/ref=FAB0330403AB0A4F3D1918A8EB86564A901735E40B02C2B3D5514BFD8C8567FA0994FB55582498T0H1P" TargetMode="External"/><Relationship Id="rId226" Type="http://schemas.openxmlformats.org/officeDocument/2006/relationships/hyperlink" Target="consultantplus://offline/ref=FAB0330403AB0A4F3D1918A8EB86564A981A30E00B0C9FB9DD0847FF8B8A38ED0EDDF75458279100T8H8P" TargetMode="External"/><Relationship Id="rId433" Type="http://schemas.openxmlformats.org/officeDocument/2006/relationships/hyperlink" Target="consultantplus://offline/ref=FAB0330403AB0A4F3D1918A8EB86564A981A30E00B0C9FB9DD0847FF8B8A38ED0EDDF75458249704T8H7P" TargetMode="External"/><Relationship Id="rId268" Type="http://schemas.openxmlformats.org/officeDocument/2006/relationships/hyperlink" Target="consultantplus://offline/ref=FAB0330403AB0A4F3D1918A8EB86564A981A30E00B0C9FB9DD0847FF8B8A38ED0EDDF75458249705T8H1P" TargetMode="External"/><Relationship Id="rId475" Type="http://schemas.openxmlformats.org/officeDocument/2006/relationships/hyperlink" Target="consultantplus://offline/ref=FAB0330403AB0A4F3D1918A8EB86564A981A30E00B0C9FB9DD0847FF8B8A38ED0EDDF75458249001T8H3P" TargetMode="External"/><Relationship Id="rId32" Type="http://schemas.openxmlformats.org/officeDocument/2006/relationships/hyperlink" Target="consultantplus://offline/ref=FAB0330403AB0A4F3D1918A8EB86564A9E1C34E70F02C2B3D5514BFD8C8567FA0994FB55582590T0HBP" TargetMode="External"/><Relationship Id="rId74" Type="http://schemas.openxmlformats.org/officeDocument/2006/relationships/hyperlink" Target="consultantplus://offline/ref=FAB0330403AB0A4F3D1918A8EB86564A981A30E00B0C9FB9DD0847FF8B8A38ED0EDDF75458249602T8H5P" TargetMode="External"/><Relationship Id="rId128" Type="http://schemas.openxmlformats.org/officeDocument/2006/relationships/hyperlink" Target="consultantplus://offline/ref=FAB0330403AB0A4F3D1918A8EB86564A981B36E10D0C9FB9DD0847FF8B8A38ED0EDDF75458259107T8H6P" TargetMode="External"/><Relationship Id="rId335" Type="http://schemas.openxmlformats.org/officeDocument/2006/relationships/hyperlink" Target="consultantplus://offline/ref=FAB0330403AB0A4F3D1918A8EB86564A981C32E70A02C2B3D5514BFDT8HCP" TargetMode="External"/><Relationship Id="rId377" Type="http://schemas.openxmlformats.org/officeDocument/2006/relationships/hyperlink" Target="consultantplus://offline/ref=FAB0330403AB0A4F3D1918A8EB86564A981A30E00B0C9FB9DD0847FF8B8A38ED0EDDF75458259903T8H9P" TargetMode="External"/><Relationship Id="rId500" Type="http://schemas.openxmlformats.org/officeDocument/2006/relationships/hyperlink" Target="consultantplus://offline/ref=FAB0330403AB0A4F3D1918A8EB86564A981A30E3000B9FB9DD0847FF8B8A38ED0EDDF75458259301T8H0P" TargetMode="External"/><Relationship Id="rId542" Type="http://schemas.openxmlformats.org/officeDocument/2006/relationships/hyperlink" Target="consultantplus://offline/ref=FAB0330403AB0A4F3D1918A8EB86564A911831E30C02C2B3D5514BFD8C8567FA0994FB55582593T0H3P" TargetMode="External"/><Relationship Id="rId584" Type="http://schemas.openxmlformats.org/officeDocument/2006/relationships/hyperlink" Target="consultantplus://offline/ref=FAB0330403AB0A4F3D1918A8EB86564A981D3EE40B0D9FB9DD0847FF8B8A38ED0EDDF75458259006T8H9P" TargetMode="External"/><Relationship Id="rId5" Type="http://schemas.openxmlformats.org/officeDocument/2006/relationships/hyperlink" Target="consultantplus://offline/ref=FAB0330403AB0A4F3D1918A8EB86564A981A30E00B0C9FB9DD0847FF8BT8HAP" TargetMode="External"/><Relationship Id="rId181" Type="http://schemas.openxmlformats.org/officeDocument/2006/relationships/hyperlink" Target="consultantplus://offline/ref=FAB0330403AB0A4F3D1918A8EB86564A981A30E00B0C9FB9DD0847FF8B8A38ED0EDDF75458259105T8H0P" TargetMode="External"/><Relationship Id="rId237" Type="http://schemas.openxmlformats.org/officeDocument/2006/relationships/hyperlink" Target="consultantplus://offline/ref=FAB0330403AB0A4F3D1918A8EB86564A981A30E00B0C9FB9DD0847FF8B8A38ED0EDDF75458279007T8H9P" TargetMode="External"/><Relationship Id="rId402" Type="http://schemas.openxmlformats.org/officeDocument/2006/relationships/hyperlink" Target="consultantplus://offline/ref=FAB0330403AB0A4F3D1918A8EB86564A9A1D3EEB0B02C2B3D5514BFD8C8567FA0994FB55582591T0H0P" TargetMode="External"/><Relationship Id="rId279" Type="http://schemas.openxmlformats.org/officeDocument/2006/relationships/hyperlink" Target="consultantplus://offline/ref=FAB0330403AB0A4F3D1918A8EB86564A9B1B35E20102C2B3D5514BFD8C8567FA0994FB55582591T0H4P" TargetMode="External"/><Relationship Id="rId444" Type="http://schemas.openxmlformats.org/officeDocument/2006/relationships/hyperlink" Target="consultantplus://offline/ref=FAB0330403AB0A4F3D1918A8EB86564A981D37E30F0E9FB9DD0847FF8B8A38ED0EDDF75458259003T8H2P" TargetMode="External"/><Relationship Id="rId486" Type="http://schemas.openxmlformats.org/officeDocument/2006/relationships/hyperlink" Target="consultantplus://offline/ref=FAB0330403AB0A4F3D1918A8EB86564A981A30E00B0C9FB9DD0847FF8B8A38ED0EDDF75458279002T8H8P" TargetMode="External"/><Relationship Id="rId43" Type="http://schemas.openxmlformats.org/officeDocument/2006/relationships/hyperlink" Target="consultantplus://offline/ref=FAB0330403AB0A4F3D1918A8EB86564A981F30EB0C0E9FB9DD0847FF8B8A38ED0EDDF75458259002T8H9P" TargetMode="External"/><Relationship Id="rId139" Type="http://schemas.openxmlformats.org/officeDocument/2006/relationships/hyperlink" Target="consultantplus://offline/ref=FAB0330403AB0A4F3D1918A8EB86564A981B36E10D0C9FB9DD0847FF8B8A38ED0EDDF75458259105T8H0P" TargetMode="External"/><Relationship Id="rId290" Type="http://schemas.openxmlformats.org/officeDocument/2006/relationships/hyperlink" Target="consultantplus://offline/ref=FAB0330403AB0A4F3D1918A8EB86564A981B36E10D0C9FB9DD0847FF8B8A38ED0EDDF7545825910AT8H1P" TargetMode="External"/><Relationship Id="rId304" Type="http://schemas.openxmlformats.org/officeDocument/2006/relationships/hyperlink" Target="consultantplus://offline/ref=FAB0330403AB0A4F3D1918A8EB86564A981A3EEA00099FB9DD0847FF8B8A38ED0EDDF757T5HCP" TargetMode="External"/><Relationship Id="rId346" Type="http://schemas.openxmlformats.org/officeDocument/2006/relationships/hyperlink" Target="consultantplus://offline/ref=FAB0330403AB0A4F3D1918A8EB86564A981A30E00B0C9FB9DD0847FF8B8A38ED0EDDF75458249904T8H5P" TargetMode="External"/><Relationship Id="rId388" Type="http://schemas.openxmlformats.org/officeDocument/2006/relationships/hyperlink" Target="consultantplus://offline/ref=FAB0330403AB0A4F3D1918A8EB86564A981F35E20C02C2B3D5514BFD8C8567FA0994FB55582591T0H3P" TargetMode="External"/><Relationship Id="rId511" Type="http://schemas.openxmlformats.org/officeDocument/2006/relationships/hyperlink" Target="consultantplus://offline/ref=FAB0330403AB0A4F3D1918A8EB86564A981F30EB0C0E9FB9DD0847FF8B8A38ED0EDDF75458259003T8H1P" TargetMode="External"/><Relationship Id="rId553" Type="http://schemas.openxmlformats.org/officeDocument/2006/relationships/hyperlink" Target="consultantplus://offline/ref=FAB0330403AB0A4F3D1918A8EB86564A981A30E00B0C9FB9DD0847FF8B8A38ED0EDDF75458259705T8H4P" TargetMode="External"/><Relationship Id="rId85" Type="http://schemas.openxmlformats.org/officeDocument/2006/relationships/hyperlink" Target="consultantplus://offline/ref=FAB0330403AB0A4F3D1918A8EB86564A981A30E00B0C9FB9DD0847FF8B8A38ED0EDDF7545827900BT8H7P" TargetMode="External"/><Relationship Id="rId150" Type="http://schemas.openxmlformats.org/officeDocument/2006/relationships/hyperlink" Target="consultantplus://offline/ref=FAB0330403AB0A4F3D1918A8EB86564A981B36E2000C9FB9DD0847FF8B8A38ED0EDDF75458259304T8H3P" TargetMode="External"/><Relationship Id="rId192" Type="http://schemas.openxmlformats.org/officeDocument/2006/relationships/hyperlink" Target="consultantplus://offline/ref=FAB0330403AB0A4F3D1918A8EB86564A9E1E36E40F02C2B3D5514BFD8C8567FA0994FB55582592T0H1P" TargetMode="External"/><Relationship Id="rId206" Type="http://schemas.openxmlformats.org/officeDocument/2006/relationships/hyperlink" Target="consultantplus://offline/ref=FAB0330403AB0A4F3D1918A8EB86564A981C34E10D009FB9DD0847FF8B8A38ED0EDDF75458259003T8H9P" TargetMode="External"/><Relationship Id="rId413" Type="http://schemas.openxmlformats.org/officeDocument/2006/relationships/hyperlink" Target="consultantplus://offline/ref=FAB0330403AB0A4F3D1918A8EB86564A981D37EA0B009FB9DD0847FF8B8A38ED0EDDF75458259302T8H5P" TargetMode="External"/><Relationship Id="rId595" Type="http://schemas.openxmlformats.org/officeDocument/2006/relationships/hyperlink" Target="consultantplus://offline/ref=FAB0330403AB0A4F3D1918A8EB86564A91163FEA0002C2B3D5514BFD8C8567FA0994FB55582597T0H4P" TargetMode="External"/><Relationship Id="rId248" Type="http://schemas.openxmlformats.org/officeDocument/2006/relationships/hyperlink" Target="consultantplus://offline/ref=FAB0330403AB0A4F3D1918A8EB86564A981A3EE40F0D9FB9DD0847FF8B8A38ED0EDDF75458259307T8H5P" TargetMode="External"/><Relationship Id="rId455" Type="http://schemas.openxmlformats.org/officeDocument/2006/relationships/hyperlink" Target="consultantplus://offline/ref=FAB0330403AB0A4F3D1918A8EB86564A981A30E00B0C9FB9DD0847FF8B8A38ED0EDDF75458279107T8H1P" TargetMode="External"/><Relationship Id="rId497" Type="http://schemas.openxmlformats.org/officeDocument/2006/relationships/hyperlink" Target="consultantplus://offline/ref=FAB0330403AB0A4F3D1918A8EB86564A981B36E00E0C9FB9DD0847FF8B8A38ED0EDDF75458259007T8H6P" TargetMode="External"/><Relationship Id="rId12" Type="http://schemas.openxmlformats.org/officeDocument/2006/relationships/hyperlink" Target="consultantplus://offline/ref=FAB0330403AB0A4F3D1918A8EB86564A981D34E20C099FB9DD0847FF8B8A38ED0EDDF75458259203T8H5P" TargetMode="External"/><Relationship Id="rId108" Type="http://schemas.openxmlformats.org/officeDocument/2006/relationships/hyperlink" Target="consultantplus://offline/ref=FAB0330403AB0A4F3D1918A8EB86564A981B36E10D0C9FB9DD0847FF8B8A38ED0EDDF75458259101T8H6P" TargetMode="External"/><Relationship Id="rId315" Type="http://schemas.openxmlformats.org/officeDocument/2006/relationships/hyperlink" Target="consultantplus://offline/ref=FAB0330403AB0A4F3D1918A8EB86564A9F1B31E30A02C2B3D5514BFD8C8567FA0994FB55582595T0H7P" TargetMode="External"/><Relationship Id="rId357" Type="http://schemas.openxmlformats.org/officeDocument/2006/relationships/hyperlink" Target="consultantplus://offline/ref=FAB0330403AB0A4F3D1918A8EB86564A981A3EE40C0C9FB9DD0847FF8B8A38ED0EDDF75458259102T8H5P" TargetMode="External"/><Relationship Id="rId522" Type="http://schemas.openxmlformats.org/officeDocument/2006/relationships/hyperlink" Target="consultantplus://offline/ref=FAB0330403AB0A4F3D1918A8EB86564A981C34E00B0B9FB9DD0847FF8BT8HAP" TargetMode="External"/><Relationship Id="rId54" Type="http://schemas.openxmlformats.org/officeDocument/2006/relationships/hyperlink" Target="consultantplus://offline/ref=FAB0330403AB0A4F3D1918A8EB86564A911831E30C02C2B3D5514BFD8C8567FA0994FB55582593T0H2P" TargetMode="External"/><Relationship Id="rId96" Type="http://schemas.openxmlformats.org/officeDocument/2006/relationships/hyperlink" Target="consultantplus://offline/ref=FAB0330403AB0A4F3D1918A8EB86564A981E3EE7010C9FB9DD0847FF8B8A38ED0EDDF75DT5HBP" TargetMode="External"/><Relationship Id="rId161" Type="http://schemas.openxmlformats.org/officeDocument/2006/relationships/hyperlink" Target="consultantplus://offline/ref=FAB0330403AB0A4F3D1918A8EB86564A981A31E7080F9FB9DD0847FF8B8A38ED0EDDF75458259301T8H3P" TargetMode="External"/><Relationship Id="rId217" Type="http://schemas.openxmlformats.org/officeDocument/2006/relationships/hyperlink" Target="consultantplus://offline/ref=FAB0330403AB0A4F3D1918A8EB86564A981D3EE40B0D9FB9DD0847FF8B8A38ED0EDDF75458259006T8H9P" TargetMode="External"/><Relationship Id="rId399" Type="http://schemas.openxmlformats.org/officeDocument/2006/relationships/hyperlink" Target="consultantplus://offline/ref=FAB0330403AB0A4F3D1918A8EB86564A981B36EB0B089FB9DD0847FF8B8A38ED0EDDF75458259002T8H5P" TargetMode="External"/><Relationship Id="rId564" Type="http://schemas.openxmlformats.org/officeDocument/2006/relationships/hyperlink" Target="consultantplus://offline/ref=FAB0330403AB0A4F3D1918A8EB86564A981A3EE0010E9FB9DD0847FF8B8A38ED0EDDF75458259106T8H3P" TargetMode="External"/><Relationship Id="rId259" Type="http://schemas.openxmlformats.org/officeDocument/2006/relationships/hyperlink" Target="consultantplus://offline/ref=FAB0330403AB0A4F3D1918A8EB86564A981A3FE50C099FB9DD0847FF8B8A38ED0EDDF7545825980AT8H5P" TargetMode="External"/><Relationship Id="rId424" Type="http://schemas.openxmlformats.org/officeDocument/2006/relationships/hyperlink" Target="consultantplus://offline/ref=FAB0330403AB0A4F3D1918A8EB86564A981B37EA0002C2B3D5514BFD8C8567FA0994FB55582591T0H6P" TargetMode="External"/><Relationship Id="rId466" Type="http://schemas.openxmlformats.org/officeDocument/2006/relationships/hyperlink" Target="consultantplus://offline/ref=FAB0330403AB0A4F3D1918A8EB86564A981D35E10D0D9FB9DD0847FF8B8A38ED0EDDF75458249005T8H3P" TargetMode="External"/><Relationship Id="rId23" Type="http://schemas.openxmlformats.org/officeDocument/2006/relationships/hyperlink" Target="consultantplus://offline/ref=FAB0330403AB0A4F3D1918A8EB86564A901735E40B02C2B3D5514BFD8C8567FA0994FB55582498T0H0P" TargetMode="External"/><Relationship Id="rId119" Type="http://schemas.openxmlformats.org/officeDocument/2006/relationships/hyperlink" Target="consultantplus://offline/ref=FAB0330403AB0A4F3D1918A8EB86564A981B36E10D0C9FB9DD0847FF8B8A38ED0EDDF75458259106T8H9P" TargetMode="External"/><Relationship Id="rId270" Type="http://schemas.openxmlformats.org/officeDocument/2006/relationships/hyperlink" Target="consultantplus://offline/ref=FAB0330403AB0A4F3D1918A8EB86564A981A30E00B0C9FB9DD0847FF8B8A38ED0EDDF75458249602T8H5P" TargetMode="External"/><Relationship Id="rId326" Type="http://schemas.openxmlformats.org/officeDocument/2006/relationships/hyperlink" Target="consultantplus://offline/ref=FAB0330403AB0A4F3D1918A8EB86564A981D35E10D0D9FB9DD0847FF8B8A38ED0EDDF75458259901T8H8P" TargetMode="External"/><Relationship Id="rId533" Type="http://schemas.openxmlformats.org/officeDocument/2006/relationships/hyperlink" Target="consultantplus://offline/ref=FAB0330403AB0A4F3D1918A8EB86564A981A30E30F0F9FB9DD0847FF8B8A38ED0EDDF75458259302T8H1P" TargetMode="External"/><Relationship Id="rId65" Type="http://schemas.openxmlformats.org/officeDocument/2006/relationships/hyperlink" Target="consultantplus://offline/ref=FAB0330403AB0A4F3D1918A8EB86564A981A36E00B099FB9DD0847FF8B8A38ED0EDDF7545825900AT8H1P" TargetMode="External"/><Relationship Id="rId130" Type="http://schemas.openxmlformats.org/officeDocument/2006/relationships/hyperlink" Target="consultantplus://offline/ref=FAB0330403AB0A4F3D1918A8EB86564A981B36E10D0C9FB9DD0847FF8B8A38ED0EDDF75458259107T8H9P" TargetMode="External"/><Relationship Id="rId368" Type="http://schemas.openxmlformats.org/officeDocument/2006/relationships/hyperlink" Target="consultantplus://offline/ref=FAB0330403AB0A4F3D1918A8EB86564A981A30E00B0C9FB9DD0847FF8B8A38ED0EDDF75458279001T8H9P" TargetMode="External"/><Relationship Id="rId575" Type="http://schemas.openxmlformats.org/officeDocument/2006/relationships/hyperlink" Target="consultantplus://offline/ref=FAB0330403AB0A4F3D1918A8EB86564A9A1D3FE10F02C2B3D5514BFDT8HCP" TargetMode="External"/><Relationship Id="rId172" Type="http://schemas.openxmlformats.org/officeDocument/2006/relationships/hyperlink" Target="consultantplus://offline/ref=FAB0330403AB0A4F3D1918A8EB86564A981A34EB0C099FB9DD0847FF8B8A38ED0EDDF75458259101T8H5P" TargetMode="External"/><Relationship Id="rId228" Type="http://schemas.openxmlformats.org/officeDocument/2006/relationships/hyperlink" Target="consultantplus://offline/ref=FAB0330403AB0A4F3D1918A8EB86564A981A30E00B0C9FB9DD0847FF8B8A38ED0EDDF75458279007T8H9P" TargetMode="External"/><Relationship Id="rId435" Type="http://schemas.openxmlformats.org/officeDocument/2006/relationships/hyperlink" Target="consultantplus://offline/ref=FAB0330403AB0A4F3D1918A8EB86564A981A30E00B0C9FB9DD0847FF8B8A38ED0EDDF75458279003T8H5P" TargetMode="External"/><Relationship Id="rId477" Type="http://schemas.openxmlformats.org/officeDocument/2006/relationships/hyperlink" Target="consultantplus://offline/ref=FAB0330403AB0A4F3D1918A8EB86564A981A30E00B0C9FB9DD0847FF8B8A38ED0EDDF75458279002T8H8P" TargetMode="External"/><Relationship Id="rId281" Type="http://schemas.openxmlformats.org/officeDocument/2006/relationships/hyperlink" Target="consultantplus://offline/ref=FAB0330403AB0A4F3D1918A8EB86564A9B1B35E20102C2B3D5514BFD8C8567FA0994FB55582592T0H1P" TargetMode="External"/><Relationship Id="rId337" Type="http://schemas.openxmlformats.org/officeDocument/2006/relationships/hyperlink" Target="consultantplus://offline/ref=FAB0330403AB0A4F3D1918A8EB86564A981C36E700089FB9DD0847FF8B8A38ED0EDDF75458259003T8H1P" TargetMode="External"/><Relationship Id="rId502" Type="http://schemas.openxmlformats.org/officeDocument/2006/relationships/hyperlink" Target="consultantplus://offline/ref=FAB0330403AB0A4F3D1918A8EB86564A981A3FE50C0E9FB9DD0847FF8B8A38ED0EDDF75458259002T8H7P" TargetMode="External"/><Relationship Id="rId34" Type="http://schemas.openxmlformats.org/officeDocument/2006/relationships/hyperlink" Target="consultantplus://offline/ref=FAB0330403AB0A4F3D1918A8EB86564A981A3FEB090B9FB9DD0847FF8B8A38ED0EDDF75458249207T8H6P" TargetMode="External"/><Relationship Id="rId76" Type="http://schemas.openxmlformats.org/officeDocument/2006/relationships/hyperlink" Target="consultantplus://offline/ref=FAB0330403AB0A4F3D1918A8EB86564A981A30E00B0C9FB9DD0847FF8B8A38ED0EDDF7545824980BT8H7P" TargetMode="External"/><Relationship Id="rId141" Type="http://schemas.openxmlformats.org/officeDocument/2006/relationships/hyperlink" Target="consultantplus://offline/ref=FAB0330403AB0A4F3D1918A8EB86564A981B36E10D0C9FB9DD0847FF8B8A38ED0EDDF75458259105T8H3P" TargetMode="External"/><Relationship Id="rId379" Type="http://schemas.openxmlformats.org/officeDocument/2006/relationships/hyperlink" Target="consultantplus://offline/ref=FAB0330403AB0A4F3D1918A8EB86564A9B1D32E70102C2B3D5514BFD8C8567FA0994FB55582591T0HBP" TargetMode="External"/><Relationship Id="rId544" Type="http://schemas.openxmlformats.org/officeDocument/2006/relationships/hyperlink" Target="consultantplus://offline/ref=FAB0330403AB0A4F3D1918A8EB86564A90173FE30002C2B3D5514BFD8C8567FA0994FB55582591T0H0P" TargetMode="External"/><Relationship Id="rId586" Type="http://schemas.openxmlformats.org/officeDocument/2006/relationships/hyperlink" Target="consultantplus://offline/ref=FAB0330403AB0A4F3D1918A8EB86564A911831E30C02C2B3D5514BFD8C8567FA0994FB55582593T0H0P" TargetMode="External"/><Relationship Id="rId7" Type="http://schemas.openxmlformats.org/officeDocument/2006/relationships/hyperlink" Target="consultantplus://offline/ref=FAB0330403AB0A4F3D1918A8EB86564A981A3EE4010C9FB9DD0847FF8BT8HAP" TargetMode="External"/><Relationship Id="rId183" Type="http://schemas.openxmlformats.org/officeDocument/2006/relationships/hyperlink" Target="consultantplus://offline/ref=FAB0330403AB0A4F3D1918A8EB86564A981D34E509009FB9DD0847FF8B8A38ED0EDDF75458259004T8H4P" TargetMode="External"/><Relationship Id="rId239" Type="http://schemas.openxmlformats.org/officeDocument/2006/relationships/hyperlink" Target="consultantplus://offline/ref=FAB0330403AB0A4F3D1918A8EB86564A981A36E70B0E9FB9DD0847FF8B8A38ED0EDDF75458259303T8H0P" TargetMode="External"/><Relationship Id="rId390" Type="http://schemas.openxmlformats.org/officeDocument/2006/relationships/hyperlink" Target="consultantplus://offline/ref=FAB0330403AB0A4F3D1918A8EB86564A981F35E20C02C2B3D5514BFD8C8567FA0994FB55582591T0H0P" TargetMode="External"/><Relationship Id="rId404" Type="http://schemas.openxmlformats.org/officeDocument/2006/relationships/hyperlink" Target="consultantplus://offline/ref=FAB0330403AB0A4F3D1918A8EB86564A981A3EE40C0C9FB9DD0847FF8B8A38ED0EDDF75458259303T8H8P" TargetMode="External"/><Relationship Id="rId446" Type="http://schemas.openxmlformats.org/officeDocument/2006/relationships/hyperlink" Target="consultantplus://offline/ref=FAB0330403AB0A4F3D1918A8EB86564A981A3FE5090B9FB9DD0847FF8B8A38ED0EDDF75458259007T8H3P" TargetMode="External"/><Relationship Id="rId250" Type="http://schemas.openxmlformats.org/officeDocument/2006/relationships/hyperlink" Target="consultantplus://offline/ref=FAB0330403AB0A4F3D1918A8EB86564A981A3EE40F0D9FB9DD0847FF8B8A38ED0EDDF75458259503T8H8P" TargetMode="External"/><Relationship Id="rId292" Type="http://schemas.openxmlformats.org/officeDocument/2006/relationships/hyperlink" Target="consultantplus://offline/ref=FAB0330403AB0A4F3D1918A8EB86564A981E36E00A0C9FB9DD0847FF8B8A38ED0EDDF75458259503T8H1P" TargetMode="External"/><Relationship Id="rId306" Type="http://schemas.openxmlformats.org/officeDocument/2006/relationships/hyperlink" Target="consultantplus://offline/ref=FAB0330403AB0A4F3D1918A8EB86564A981B36E10D0C9FB9DD0847FF8B8A38ED0EDDF75458259202T8H0P" TargetMode="External"/><Relationship Id="rId488" Type="http://schemas.openxmlformats.org/officeDocument/2006/relationships/hyperlink" Target="consultantplus://offline/ref=FAB0330403AB0A4F3D1918A8EB86564A981731E60E02C2B3D5514BFD8C8567FA0994FB55582591T0H2P" TargetMode="External"/><Relationship Id="rId45" Type="http://schemas.openxmlformats.org/officeDocument/2006/relationships/hyperlink" Target="consultantplus://offline/ref=FAB0330403AB0A4F3D1918A8EB86564A981C36E700089FB9DD0847FF8B8A38ED0EDDF75458259002T8H9P" TargetMode="External"/><Relationship Id="rId87" Type="http://schemas.openxmlformats.org/officeDocument/2006/relationships/hyperlink" Target="consultantplus://offline/ref=FAB0330403AB0A4F3D1918A8EB86564A981D30E00E099FB9DD0847FF8B8A38ED0EDDF75458259003T8H0P" TargetMode="External"/><Relationship Id="rId110" Type="http://schemas.openxmlformats.org/officeDocument/2006/relationships/hyperlink" Target="consultantplus://offline/ref=FAB0330403AB0A4F3D1918A8EB86564A981B36E10D0C9FB9DD0847FF8B8A38ED0EDDF75458259101T8H8P" TargetMode="External"/><Relationship Id="rId348" Type="http://schemas.openxmlformats.org/officeDocument/2006/relationships/hyperlink" Target="consultantplus://offline/ref=FAB0330403AB0A4F3D1918A8EB86564A981A3EE40C0C9FB9DD0847FF8B8A38ED0EDDF7545BT2H5P" TargetMode="External"/><Relationship Id="rId513" Type="http://schemas.openxmlformats.org/officeDocument/2006/relationships/hyperlink" Target="consultantplus://offline/ref=FAB0330403AB0A4F3D1918A8EB86564A981F30EB0C0E9FB9DD0847FF8B8A38ED0EDDF75458259000T8H2P" TargetMode="External"/><Relationship Id="rId555" Type="http://schemas.openxmlformats.org/officeDocument/2006/relationships/hyperlink" Target="consultantplus://offline/ref=FAB0330403AB0A4F3D1918A8EB86564A9E1832E40902C2B3D5514BFD8C8567FA0994FB55582494T0H5P" TargetMode="External"/><Relationship Id="rId597" Type="http://schemas.openxmlformats.org/officeDocument/2006/relationships/hyperlink" Target="consultantplus://offline/ref=FAB0330403AB0A4F3D1918A8EB86564A981A30E00B0C9FB9DD0847FF8B8A38ED0EDDF7545824980BT8H7P" TargetMode="External"/><Relationship Id="rId152" Type="http://schemas.openxmlformats.org/officeDocument/2006/relationships/hyperlink" Target="consultantplus://offline/ref=FAB0330403AB0A4F3D1918A8EB86564A9A183FE00C02C2B3D5514BFDT8HCP" TargetMode="External"/><Relationship Id="rId194" Type="http://schemas.openxmlformats.org/officeDocument/2006/relationships/hyperlink" Target="consultantplus://offline/ref=FAB0330403AB0A4F3D1918A8EB86564A9E1E36E40F02C2B3D5514BFD8C8567FA0994FB55582592T0H7P" TargetMode="External"/><Relationship Id="rId208" Type="http://schemas.openxmlformats.org/officeDocument/2006/relationships/hyperlink" Target="consultantplus://offline/ref=FAB0330403AB0A4F3D1918A8EB86564A981C34E10D009FB9DD0847FF8B8A38ED0EDDF75458259000T8H2P" TargetMode="External"/><Relationship Id="rId415" Type="http://schemas.openxmlformats.org/officeDocument/2006/relationships/hyperlink" Target="consultantplus://offline/ref=FAB0330403AB0A4F3D1918A8EB86564A981A30E00B0C9FB9DD0847FF8B8A38ED0EDDF75458259807T8H4P" TargetMode="External"/><Relationship Id="rId457" Type="http://schemas.openxmlformats.org/officeDocument/2006/relationships/hyperlink" Target="consultantplus://offline/ref=FAB0330403AB0A4F3D1918A8EB86564A981A30E00B0C9FB9DD0847FF8B8A38ED0EDDF75458249204T8H2P" TargetMode="External"/><Relationship Id="rId261" Type="http://schemas.openxmlformats.org/officeDocument/2006/relationships/hyperlink" Target="consultantplus://offline/ref=FAB0330403AB0A4F3D1918A8EB86564A981A30E00B0C9FB9DD0847FF8B8A38ED0EDDF75458249506T8H9P" TargetMode="External"/><Relationship Id="rId499" Type="http://schemas.openxmlformats.org/officeDocument/2006/relationships/hyperlink" Target="consultantplus://offline/ref=FAB0330403AB0A4F3D1918A8EB86564A981A30E00B0C9FB9DD0847FF8B8A38ED0EDDF75458259203T8H3P" TargetMode="External"/><Relationship Id="rId14" Type="http://schemas.openxmlformats.org/officeDocument/2006/relationships/hyperlink" Target="consultantplus://offline/ref=FAB0330403AB0A4F3D1918A8EB86564A9D1F32E50E02C2B3D5514BFD8C8567FA0994FB55582590T0HAP" TargetMode="External"/><Relationship Id="rId56" Type="http://schemas.openxmlformats.org/officeDocument/2006/relationships/hyperlink" Target="consultantplus://offline/ref=FAB0330403AB0A4F3D1918A8EB86564A981A30E00B0C9FB9DD0847FF8B8A38ED0EDDF7545825970AT8H9P" TargetMode="External"/><Relationship Id="rId317" Type="http://schemas.openxmlformats.org/officeDocument/2006/relationships/hyperlink" Target="consultantplus://offline/ref=FAB0330403AB0A4F3D1918A8EB86564A9F1B31E30A02C2B3D5514BFD8C8567FA0994FB55582595T0H7P" TargetMode="External"/><Relationship Id="rId359" Type="http://schemas.openxmlformats.org/officeDocument/2006/relationships/hyperlink" Target="consultantplus://offline/ref=FAB0330403AB0A4F3D1918A8EB86564A981A3EE40C0C9FB9DD0847FF8B8A38ED0EDDF7545825930AT8H7P" TargetMode="External"/><Relationship Id="rId524" Type="http://schemas.openxmlformats.org/officeDocument/2006/relationships/hyperlink" Target="consultantplus://offline/ref=FAB0330403AB0A4F3D1918A8EB86564A981A30E00B0C9FB9DD0847FF8B8A38ED0EDDF75458249301T8H8P" TargetMode="External"/><Relationship Id="rId566" Type="http://schemas.openxmlformats.org/officeDocument/2006/relationships/hyperlink" Target="consultantplus://offline/ref=FAB0330403AB0A4F3D1918A8EB86564A981E30E30B089FB9DD0847FF8B8A38ED0EDDF75458259007T8H1P" TargetMode="External"/><Relationship Id="rId98" Type="http://schemas.openxmlformats.org/officeDocument/2006/relationships/hyperlink" Target="consultantplus://offline/ref=FAB0330403AB0A4F3D1918A8EB86564A981A30E00B0C9FB9DD0847FF8B8A38ED0EDDF7545825900BT8H1P" TargetMode="External"/><Relationship Id="rId121" Type="http://schemas.openxmlformats.org/officeDocument/2006/relationships/hyperlink" Target="consultantplus://offline/ref=FAB0330403AB0A4F3D1918A8EB86564A981B36E10D0C9FB9DD0847FF8B8A38ED0EDDF75458259107T8H0P" TargetMode="External"/><Relationship Id="rId163" Type="http://schemas.openxmlformats.org/officeDocument/2006/relationships/hyperlink" Target="consultantplus://offline/ref=FAB0330403AB0A4F3D1918A8EB86564A981A36E70F0D9FB9DD0847FF8B8A38ED0EDDF75458259104T8H6P" TargetMode="External"/><Relationship Id="rId219" Type="http://schemas.openxmlformats.org/officeDocument/2006/relationships/hyperlink" Target="consultantplus://offline/ref=FAB0330403AB0A4F3D1918A8EB86564A981C34E10D009FB9DD0847FF8B8A38ED0EDDF75458259000T8H5P" TargetMode="External"/><Relationship Id="rId370" Type="http://schemas.openxmlformats.org/officeDocument/2006/relationships/hyperlink" Target="consultantplus://offline/ref=FAB0330403AB0A4F3D1918A8EB86564A981A30E00B0C9FB9DD0847FF8B8A38ED0EDDF75458259804T8H4P" TargetMode="External"/><Relationship Id="rId426" Type="http://schemas.openxmlformats.org/officeDocument/2006/relationships/hyperlink" Target="consultantplus://offline/ref=FAB0330403AB0A4F3D1918A8EB86564A981A30E00B0C9FB9DD0847FF8B8A38ED0EDDF75458249903T8H8P" TargetMode="External"/><Relationship Id="rId230" Type="http://schemas.openxmlformats.org/officeDocument/2006/relationships/hyperlink" Target="consultantplus://offline/ref=FAB0330403AB0A4F3D1918A8EB86564A981A36E70F0D9FB9DD0847FF8B8A38ED0EDDF75458259105T8H1P" TargetMode="External"/><Relationship Id="rId468" Type="http://schemas.openxmlformats.org/officeDocument/2006/relationships/hyperlink" Target="consultantplus://offline/ref=FAB0330403AB0A4F3D1918A8EB86564A981A30E20D0D9FB9DD0847FF8BT8HAP" TargetMode="External"/><Relationship Id="rId25" Type="http://schemas.openxmlformats.org/officeDocument/2006/relationships/hyperlink" Target="consultantplus://offline/ref=FAB0330403AB0A4F3D1918A8EB86564A9F1B30E10002C2B3D5514BFD8C8567FA0994FB55582590T0H5P" TargetMode="External"/><Relationship Id="rId67" Type="http://schemas.openxmlformats.org/officeDocument/2006/relationships/hyperlink" Target="consultantplus://offline/ref=FAB0330403AB0A4F3D1918A8EB86564A981A36E00B099FB9DD0847FF8B8A38ED0EDDF7545825900AT8H2P" TargetMode="External"/><Relationship Id="rId272" Type="http://schemas.openxmlformats.org/officeDocument/2006/relationships/hyperlink" Target="consultantplus://offline/ref=FAB0330403AB0A4F3D1918A8EB86564A981A30E00B0C9FB9DD0847FF8B8A38ED0EDDF75458249902T8H5P" TargetMode="External"/><Relationship Id="rId328" Type="http://schemas.openxmlformats.org/officeDocument/2006/relationships/hyperlink" Target="consultantplus://offline/ref=FAB0330403AB0A4F3D1918A8EB86564A9D1D36E20F02C2B3D5514BFD8C8567FA0994FB55582594T0H2P" TargetMode="External"/><Relationship Id="rId535" Type="http://schemas.openxmlformats.org/officeDocument/2006/relationships/hyperlink" Target="consultantplus://offline/ref=FAB0330403AB0A4F3D1918A8EB86564A981A30E30F0F9FB9DD0847FF8B8A38ED0EDDF75458259207T8H2P" TargetMode="External"/><Relationship Id="rId577" Type="http://schemas.openxmlformats.org/officeDocument/2006/relationships/hyperlink" Target="consultantplus://offline/ref=FAB0330403AB0A4F3D1918A8EB86564A9A1731E10D02C2B3D5514BFD8C8567FA0994FB55582591T0H3P" TargetMode="External"/><Relationship Id="rId132" Type="http://schemas.openxmlformats.org/officeDocument/2006/relationships/hyperlink" Target="consultantplus://offline/ref=FAB0330403AB0A4F3D1918A8EB86564A981B36E10D0C9FB9DD0847FF8B8A38ED0EDDF75458259104T8H2P" TargetMode="External"/><Relationship Id="rId174" Type="http://schemas.openxmlformats.org/officeDocument/2006/relationships/hyperlink" Target="consultantplus://offline/ref=FAB0330403AB0A4F3D1918A8EB86564A981B36E309019FB9DD0847FF8B8A38ED0EDDF7545825910BT8H7P" TargetMode="External"/><Relationship Id="rId381" Type="http://schemas.openxmlformats.org/officeDocument/2006/relationships/hyperlink" Target="consultantplus://offline/ref=FAB0330403AB0A4F3D1918A8EB86564A901735E40B02C2B3D5514BFD8C8567FA0994FB55582499T0H2P" TargetMode="External"/><Relationship Id="rId241" Type="http://schemas.openxmlformats.org/officeDocument/2006/relationships/hyperlink" Target="consultantplus://offline/ref=FAB0330403AB0A4F3D1918A8EB86564A981A3EE0010B9FB9DD0847FF8B8A38ED0EDDF7545825910BT8H7P" TargetMode="External"/><Relationship Id="rId437" Type="http://schemas.openxmlformats.org/officeDocument/2006/relationships/hyperlink" Target="consultantplus://offline/ref=FAB0330403AB0A4F3D1918A8EB86564A981A3FE50C099FB9DD0847FF8B8A38ED0EDDF7545825960BT8H2P" TargetMode="External"/><Relationship Id="rId479" Type="http://schemas.openxmlformats.org/officeDocument/2006/relationships/hyperlink" Target="consultantplus://offline/ref=FAB0330403AB0A4F3D1918A8EB86564A981A30E00B0C9FB9DD0847FF8B8A38ED0EDDF75458249804T8H3P" TargetMode="External"/><Relationship Id="rId36" Type="http://schemas.openxmlformats.org/officeDocument/2006/relationships/hyperlink" Target="consultantplus://offline/ref=FAB0330403AB0A4F3D1918A8EB86564A981F31E70A099FB9DD0847FF8B8A38ED0EDDF75458259106T8H3P" TargetMode="External"/><Relationship Id="rId283" Type="http://schemas.openxmlformats.org/officeDocument/2006/relationships/hyperlink" Target="consultantplus://offline/ref=FAB0330403AB0A4F3D1918A8EB86564A981A30E00B0C9FB9DD0847FF8B8A38ED0EDDF7545824950BT8H7P" TargetMode="External"/><Relationship Id="rId339" Type="http://schemas.openxmlformats.org/officeDocument/2006/relationships/hyperlink" Target="consultantplus://offline/ref=FAB0330403AB0A4F3D1918A8EB86564A981C36E700089FB9DD0847FF8B8A38ED0EDDF75458259003T8H0P" TargetMode="External"/><Relationship Id="rId490" Type="http://schemas.openxmlformats.org/officeDocument/2006/relationships/hyperlink" Target="consultantplus://offline/ref=FAB0330403AB0A4F3D1918A8EB86564A981A3FEB090B9FB9DD0847FF8B8A38ED0EDDF75458249207T8H6P" TargetMode="External"/><Relationship Id="rId504" Type="http://schemas.openxmlformats.org/officeDocument/2006/relationships/hyperlink" Target="consultantplus://offline/ref=FAB0330403AB0A4F3D1918A8EB86564A901735E40B02C2B3D5514BFD8C8567FA0994FB55582499T0H4P" TargetMode="External"/><Relationship Id="rId546" Type="http://schemas.openxmlformats.org/officeDocument/2006/relationships/hyperlink" Target="consultantplus://offline/ref=FAB0330403AB0A4F3D1918A8EB86564A91163FEA0002C2B3D5514BFD8C8567FA0994FB55582597T0H4P" TargetMode="External"/><Relationship Id="rId78" Type="http://schemas.openxmlformats.org/officeDocument/2006/relationships/hyperlink" Target="consultantplus://offline/ref=FAB0330403AB0A4F3D1918A8EB86564A981A30E00B0C9FB9DD0847FF8B8A38ED0EDDF75458249507T8H1P" TargetMode="External"/><Relationship Id="rId101" Type="http://schemas.openxmlformats.org/officeDocument/2006/relationships/hyperlink" Target="consultantplus://offline/ref=FAB0330403AB0A4F3D1918A8EB86564A981B36E10D0C9FB9DD0847FF8B8A38ED0EDDF75458259100T8H3P" TargetMode="External"/><Relationship Id="rId143" Type="http://schemas.openxmlformats.org/officeDocument/2006/relationships/hyperlink" Target="consultantplus://offline/ref=FAB0330403AB0A4F3D1918A8EB86564A981B36E10D0C9FB9DD0847FF8B8A38ED0EDDF75458259105T8H5P" TargetMode="External"/><Relationship Id="rId185" Type="http://schemas.openxmlformats.org/officeDocument/2006/relationships/hyperlink" Target="consultantplus://offline/ref=FAB0330403AB0A4F3D1918A8EB86564A981A30E00B0C9FB9DD0847FF8B8A38ED0EDDF75458249300T8H9P" TargetMode="External"/><Relationship Id="rId350" Type="http://schemas.openxmlformats.org/officeDocument/2006/relationships/hyperlink" Target="consultantplus://offline/ref=FAB0330403AB0A4F3D1918A8EB86564A981C36E20C0A9FB9DD0847FF8B8A38ED0EDDF7545825900AT8H4P" TargetMode="External"/><Relationship Id="rId406" Type="http://schemas.openxmlformats.org/officeDocument/2006/relationships/hyperlink" Target="consultantplus://offline/ref=FAB0330403AB0A4F3D1918A8EB86564A981A30E00B0C9FB9DD0847FF8B8A38ED0EDDF7545824980AT8H7P" TargetMode="External"/><Relationship Id="rId588" Type="http://schemas.openxmlformats.org/officeDocument/2006/relationships/hyperlink" Target="consultantplus://offline/ref=FAB0330403AB0A4F3D1918A8EB86564A9B1734E10D02C2B3D5514BFD8C8567FA0994FB55582590T0HBP" TargetMode="External"/><Relationship Id="rId9" Type="http://schemas.openxmlformats.org/officeDocument/2006/relationships/hyperlink" Target="consultantplus://offline/ref=FAB0330403AB0A4F3D1918A8EB86564A981833E40D02C2B3D5514BFD8C8567FA0994FB55582590T0HAP" TargetMode="External"/><Relationship Id="rId210" Type="http://schemas.openxmlformats.org/officeDocument/2006/relationships/hyperlink" Target="consultantplus://offline/ref=FAB0330403AB0A4F3D1918A8EB86564A981C34E10D009FB9DD0847FF8B8A38ED0EDDF75458259000T8H2P" TargetMode="External"/><Relationship Id="rId392" Type="http://schemas.openxmlformats.org/officeDocument/2006/relationships/hyperlink" Target="consultantplus://offline/ref=FAB0330403AB0A4F3D1918A8EB86564A981A3FEB010E9FB9DD0847FF8B8A38ED0EDDF75458259100T8H4P" TargetMode="External"/><Relationship Id="rId448" Type="http://schemas.openxmlformats.org/officeDocument/2006/relationships/hyperlink" Target="consultantplus://offline/ref=FAB0330403AB0A4F3D1918A8EB86564A981A30E00B0C9FB9DD0847FF8B8A38ED0EDDF75458279007T8H9P" TargetMode="External"/><Relationship Id="rId252" Type="http://schemas.openxmlformats.org/officeDocument/2006/relationships/hyperlink" Target="consultantplus://offline/ref=FAB0330403AB0A4F3D1918A8EB86564A981D3FEA0C099FB9DD0847FF8B8A38ED0EDDF7545825900AT8H0P" TargetMode="External"/><Relationship Id="rId294" Type="http://schemas.openxmlformats.org/officeDocument/2006/relationships/hyperlink" Target="consultantplus://offline/ref=FAB0330403AB0A4F3D1918A8EB86564A981A36E70B0E9FB9DD0847FF8B8A38ED0EDDF75458259303T8H4P" TargetMode="External"/><Relationship Id="rId308" Type="http://schemas.openxmlformats.org/officeDocument/2006/relationships/hyperlink" Target="consultantplus://offline/ref=FAB0330403AB0A4F3D1918A8EB86564A981B36E10D0C9FB9DD0847FF8B8A38ED0EDDF75458259202T8H1P" TargetMode="External"/><Relationship Id="rId515" Type="http://schemas.openxmlformats.org/officeDocument/2006/relationships/hyperlink" Target="consultantplus://offline/ref=FAB0330403AB0A4F3D1918A8EB86564A981A30E00B0C9FB9DD0847FF8B8A38ED0EDDF75458279100T8H5P" TargetMode="External"/><Relationship Id="rId47" Type="http://schemas.openxmlformats.org/officeDocument/2006/relationships/hyperlink" Target="consultantplus://offline/ref=FAB0330403AB0A4F3D1918A8EB86564A981C34E008019FB9DD0847FF8B8A38ED0EDDF75458259002T8H9P" TargetMode="External"/><Relationship Id="rId89" Type="http://schemas.openxmlformats.org/officeDocument/2006/relationships/hyperlink" Target="consultantplus://offline/ref=FAB0330403AB0A4F3D1918A8EB86564A981A3EEA0E019FB9DD0847FF8B8A38ED0EDDF75458259403T8H7P" TargetMode="External"/><Relationship Id="rId112" Type="http://schemas.openxmlformats.org/officeDocument/2006/relationships/hyperlink" Target="consultantplus://offline/ref=FAB0330403AB0A4F3D1918A8EB86564A981B36E10D0C9FB9DD0847FF8B8A38ED0EDDF75458259106T8H2P" TargetMode="External"/><Relationship Id="rId154" Type="http://schemas.openxmlformats.org/officeDocument/2006/relationships/hyperlink" Target="consultantplus://offline/ref=FAB0330403AB0A4F3D1918A8EB86564A9D1F32E50E02C2B3D5514BFD8C8567FA0994FB55582591T0H4P" TargetMode="External"/><Relationship Id="rId361" Type="http://schemas.openxmlformats.org/officeDocument/2006/relationships/hyperlink" Target="consultantplus://offline/ref=FAB0330403AB0A4F3D1918A8EB86564A981A30E00B0C9FB9DD0847FF8B8A38ED0EDDF75458259907T8H3P" TargetMode="External"/><Relationship Id="rId557" Type="http://schemas.openxmlformats.org/officeDocument/2006/relationships/hyperlink" Target="consultantplus://offline/ref=FAB0330403AB0A4F3D1918A8EB86564A9E1832E40902C2B3D5514BFD8C8567FA0994FB55582495T0H3P" TargetMode="External"/><Relationship Id="rId599" Type="http://schemas.openxmlformats.org/officeDocument/2006/relationships/theme" Target="theme/theme1.xml"/><Relationship Id="rId196" Type="http://schemas.openxmlformats.org/officeDocument/2006/relationships/hyperlink" Target="consultantplus://offline/ref=FAB0330403AB0A4F3D1918A8EB86564A981A32E4010A9FB9DD0847FF8B8A38ED0EDDF7545825920AT8H0P" TargetMode="External"/><Relationship Id="rId417" Type="http://schemas.openxmlformats.org/officeDocument/2006/relationships/hyperlink" Target="consultantplus://offline/ref=FAB0330403AB0A4F3D1918A8EB86564A911B32E40802C2B3D5514BFD8C8567FA0994FB55582296T0H5P" TargetMode="External"/><Relationship Id="rId459" Type="http://schemas.openxmlformats.org/officeDocument/2006/relationships/hyperlink" Target="consultantplus://offline/ref=FAB0330403AB0A4F3D1918A8EB86564A9E1C34E70F02C2B3D5514BFD8C8567FA0994FB55582590T0HBP" TargetMode="External"/><Relationship Id="rId16" Type="http://schemas.openxmlformats.org/officeDocument/2006/relationships/hyperlink" Target="consultantplus://offline/ref=FAB0330403AB0A4F3D1918A8EB86564A9D1B31E60D02C2B3D5514BFD8C8567FA0994FB55582591T0H3P" TargetMode="External"/><Relationship Id="rId221" Type="http://schemas.openxmlformats.org/officeDocument/2006/relationships/hyperlink" Target="consultantplus://offline/ref=FAB0330403AB0A4F3D1918A8EB86564A981A3EEB0E0A9FB9DD0847FF8B8A38ED0EDDF7545825930BT8H6P" TargetMode="External"/><Relationship Id="rId263" Type="http://schemas.openxmlformats.org/officeDocument/2006/relationships/hyperlink" Target="consultantplus://offline/ref=FAB0330403AB0A4F3D1918A8EB86564A981A30E00B0C9FB9DD0847FF8B8A38ED0EDDF75458249505T8H4P" TargetMode="External"/><Relationship Id="rId319" Type="http://schemas.openxmlformats.org/officeDocument/2006/relationships/hyperlink" Target="consultantplus://offline/ref=FAB0330403AB0A4F3D1918A8EB86564A981A3FE10D0C9FB9DD0847FF8B8A38ED0EDDF75458259007T8H8P" TargetMode="External"/><Relationship Id="rId470" Type="http://schemas.openxmlformats.org/officeDocument/2006/relationships/hyperlink" Target="consultantplus://offline/ref=FAB0330403AB0A4F3D1918A8EB86564A981A30E00B0C9FB9DD0847FF8B8A38ED0EDDF75458279002T8H8P" TargetMode="External"/><Relationship Id="rId526" Type="http://schemas.openxmlformats.org/officeDocument/2006/relationships/hyperlink" Target="consultantplus://offline/ref=FAB0330403AB0A4F3D1918A8EB86564A981A30E00B0C9FB9DD0847FF8B8A38ED0EDDF75458279100T8H8P" TargetMode="External"/><Relationship Id="rId37" Type="http://schemas.openxmlformats.org/officeDocument/2006/relationships/hyperlink" Target="consultantplus://offline/ref=FAB0330403AB0A4F3D1918A8EB86564A981D34E509009FB9DD0847FF8B8A38ED0EDDF75458259004T8H0P" TargetMode="External"/><Relationship Id="rId58" Type="http://schemas.openxmlformats.org/officeDocument/2006/relationships/hyperlink" Target="consultantplus://offline/ref=FAB0330403AB0A4F3D1918A8EB86564A981A30E00B0C9FB9DD0847FF8B8A38ED0EDDF75458249902T8H7P" TargetMode="External"/><Relationship Id="rId79" Type="http://schemas.openxmlformats.org/officeDocument/2006/relationships/hyperlink" Target="consultantplus://offline/ref=FAB0330403AB0A4F3D1918A8EB86564A981A30E00B0C9FB9DD0847FF8B8A38ED0EDDF75458249602T8H5P" TargetMode="External"/><Relationship Id="rId102" Type="http://schemas.openxmlformats.org/officeDocument/2006/relationships/hyperlink" Target="consultantplus://offline/ref=FAB0330403AB0A4F3D1918A8EB86564A981B36E10D0C9FB9DD0847FF8B8A38ED0EDDF75458259100T8H5P" TargetMode="External"/><Relationship Id="rId123" Type="http://schemas.openxmlformats.org/officeDocument/2006/relationships/hyperlink" Target="consultantplus://offline/ref=FAB0330403AB0A4F3D1918A8EB86564A981B36E10D0C9FB9DD0847FF8B8A38ED0EDDF75458259107T8H1P" TargetMode="External"/><Relationship Id="rId144" Type="http://schemas.openxmlformats.org/officeDocument/2006/relationships/hyperlink" Target="consultantplus://offline/ref=FAB0330403AB0A4F3D1918A8EB86564A981F31E0000F9FB9DD0847FF8BT8HAP" TargetMode="External"/><Relationship Id="rId330" Type="http://schemas.openxmlformats.org/officeDocument/2006/relationships/hyperlink" Target="consultantplus://offline/ref=FAB0330403AB0A4F3D1918A8EB86564A9D1D36E20F02C2B3D5514BFD8C8567FA0994FB55582594T0H5P" TargetMode="External"/><Relationship Id="rId547" Type="http://schemas.openxmlformats.org/officeDocument/2006/relationships/hyperlink" Target="consultantplus://offline/ref=FAB0330403AB0A4F3D1918A8EB86564A981A3EEA01019FB9DD0847FF8B8A38ED0EDDF7545827940BT8H4P" TargetMode="External"/><Relationship Id="rId568" Type="http://schemas.openxmlformats.org/officeDocument/2006/relationships/hyperlink" Target="consultantplus://offline/ref=FAB0330403AB0A4F3D1918A8EB86564A911831E30C02C2B3D5514BFD8C8567FA0994FB55582593T0H0P" TargetMode="External"/><Relationship Id="rId589" Type="http://schemas.openxmlformats.org/officeDocument/2006/relationships/hyperlink" Target="consultantplus://offline/ref=FAB0330403AB0A4F3D1918A8EB86564A911831E30C02C2B3D5514BFD8C8567FA0994FB55582593T0H0P" TargetMode="External"/><Relationship Id="rId90" Type="http://schemas.openxmlformats.org/officeDocument/2006/relationships/hyperlink" Target="consultantplus://offline/ref=FAB0330403AB0A4F3D1918A8EB86564A981D32E60F089FB9DD0847FF8B8A38ED0EDDF75458259300T8H1P" TargetMode="External"/><Relationship Id="rId165" Type="http://schemas.openxmlformats.org/officeDocument/2006/relationships/hyperlink" Target="consultantplus://offline/ref=FAB0330403AB0A4F3D1918A8EB86564A981A36E70F0D9FB9DD0847FF8B8A38ED0EDDF75458259104T8H8P" TargetMode="External"/><Relationship Id="rId186" Type="http://schemas.openxmlformats.org/officeDocument/2006/relationships/hyperlink" Target="consultantplus://offline/ref=FAB0330403AB0A4F3D1918A8EB86564A981A30E00B0C9FB9DD0847FF8B8A38ED0EDDF75458249807T8H1P" TargetMode="External"/><Relationship Id="rId351" Type="http://schemas.openxmlformats.org/officeDocument/2006/relationships/hyperlink" Target="consultantplus://offline/ref=FAB0330403AB0A4F3D1918A8EB86564A911831E20A02C2B3D5514BFD8C8567FA0994FB55582590T0HBP" TargetMode="External"/><Relationship Id="rId372" Type="http://schemas.openxmlformats.org/officeDocument/2006/relationships/hyperlink" Target="consultantplus://offline/ref=FAB0330403AB0A4F3D1918A8EB86564A9B1D32E70102C2B3D5514BFDT8HCP" TargetMode="External"/><Relationship Id="rId393" Type="http://schemas.openxmlformats.org/officeDocument/2006/relationships/hyperlink" Target="consultantplus://offline/ref=FAB0330403AB0A4F3D1918A8EB86564A981A3FE50E019FB9DD0847FF8B8A38ED0EDDF75458259003T8H9P" TargetMode="External"/><Relationship Id="rId407" Type="http://schemas.openxmlformats.org/officeDocument/2006/relationships/hyperlink" Target="consultantplus://offline/ref=FAB0330403AB0A4F3D1918A8EB86564A981A30E00B0C9FB9DD0847FF8B8A38ED0EDDF7545824980BT8H7P" TargetMode="External"/><Relationship Id="rId428" Type="http://schemas.openxmlformats.org/officeDocument/2006/relationships/hyperlink" Target="consultantplus://offline/ref=FAB0330403AB0A4F3D1918A8EB86564A981A34E70A0A9FB9DD0847FF8B8A38ED0EDDF75458259200T8H6P" TargetMode="External"/><Relationship Id="rId449" Type="http://schemas.openxmlformats.org/officeDocument/2006/relationships/hyperlink" Target="consultantplus://offline/ref=FAB0330403AB0A4F3D1918A8EB86564A981A30E00B0C9FB9DD0847FF8B8A38ED0EDDF7545825990BT8H4P" TargetMode="External"/><Relationship Id="rId211" Type="http://schemas.openxmlformats.org/officeDocument/2006/relationships/hyperlink" Target="consultantplus://offline/ref=FAB0330403AB0A4F3D1918A8EB86564A981D3EE40B0D9FB9DD0847FF8B8A38ED0EDDF75458259006T8H9P" TargetMode="External"/><Relationship Id="rId232" Type="http://schemas.openxmlformats.org/officeDocument/2006/relationships/hyperlink" Target="consultantplus://offline/ref=FAB0330403AB0A4F3D1918A8EB86564A981A36E70F0D9FB9DD0847FF8B8A38ED0EDDF75458259105T8H4P" TargetMode="External"/><Relationship Id="rId253" Type="http://schemas.openxmlformats.org/officeDocument/2006/relationships/hyperlink" Target="consultantplus://offline/ref=FAB0330403AB0A4F3D1918A8EB86564A981A3EE40F0D9FB9DD0847FF8B8A38ED0EDDF7545825980BT8H0P" TargetMode="External"/><Relationship Id="rId274" Type="http://schemas.openxmlformats.org/officeDocument/2006/relationships/hyperlink" Target="consultantplus://offline/ref=FAB0330403AB0A4F3D1918A8EB86564A981A30E00B0C9FB9DD0847FF8B8A38ED0EDDF75458259800T8H7P" TargetMode="External"/><Relationship Id="rId295" Type="http://schemas.openxmlformats.org/officeDocument/2006/relationships/hyperlink" Target="consultantplus://offline/ref=FAB0330403AB0A4F3D1918A8EB86564A9E1E37E40902C2B3D5514BFD8C8567FA0994FB55582690T0H6P" TargetMode="External"/><Relationship Id="rId309" Type="http://schemas.openxmlformats.org/officeDocument/2006/relationships/hyperlink" Target="consultantplus://offline/ref=FAB0330403AB0A4F3D1918A8EB86564A901735E40B02C2B3D5514BFD8C8567FA0994FB55582498T0H4P" TargetMode="External"/><Relationship Id="rId460" Type="http://schemas.openxmlformats.org/officeDocument/2006/relationships/hyperlink" Target="consultantplus://offline/ref=FAB0330403AB0A4F3D1918A8EB86564A981A30E00B0C9FB9DD0847FF8B8A38ED0EDDF75458249005T8H7P" TargetMode="External"/><Relationship Id="rId481" Type="http://schemas.openxmlformats.org/officeDocument/2006/relationships/hyperlink" Target="consultantplus://offline/ref=FAB0330403AB0A4F3D1918A8EB86564A981A30E00B0C9FB9DD0847FF8B8A38ED0EDDF75458249805T8H5P" TargetMode="External"/><Relationship Id="rId516" Type="http://schemas.openxmlformats.org/officeDocument/2006/relationships/hyperlink" Target="consultantplus://offline/ref=FAB0330403AB0A4F3D1918A8EB86564A981F30EB0C0E9FB9DD0847FF8B8A38ED0EDDF75458259000T8H8P" TargetMode="External"/><Relationship Id="rId27" Type="http://schemas.openxmlformats.org/officeDocument/2006/relationships/hyperlink" Target="consultantplus://offline/ref=FAB0330403AB0A4F3D1918A8EB86564A981A36E70F0D9FB9DD0847FF8B8A38ED0EDDF75458259104T8H2P" TargetMode="External"/><Relationship Id="rId48" Type="http://schemas.openxmlformats.org/officeDocument/2006/relationships/hyperlink" Target="consultantplus://offline/ref=FAB0330403AB0A4F3D1918A8EB86564A981C34E00B089FB9DD0847FF8B8A38ED0EDDF75458259204T8H3P" TargetMode="External"/><Relationship Id="rId69" Type="http://schemas.openxmlformats.org/officeDocument/2006/relationships/hyperlink" Target="consultantplus://offline/ref=FAB0330403AB0A4F3D1918A8EB86564A981A3EEA0E019FB9DD0847FF8B8A38ED0EDDF75458259101T8H9P" TargetMode="External"/><Relationship Id="rId113" Type="http://schemas.openxmlformats.org/officeDocument/2006/relationships/hyperlink" Target="consultantplus://offline/ref=FAB0330403AB0A4F3D1918A8EB86564A981B36E10D0C9FB9DD0847FF8B8A38ED0EDDF75458259106T8H3P" TargetMode="External"/><Relationship Id="rId134" Type="http://schemas.openxmlformats.org/officeDocument/2006/relationships/hyperlink" Target="consultantplus://offline/ref=FAB0330403AB0A4F3D1918A8EB86564A981A30E00B0C9FB9DD0847FF8B8A38ED0EDDF75458249705T8H9P" TargetMode="External"/><Relationship Id="rId320" Type="http://schemas.openxmlformats.org/officeDocument/2006/relationships/hyperlink" Target="consultantplus://offline/ref=FAB0330403AB0A4F3D1918A8EB86564A981A34E70A0A9FB9DD0847FF8B8A38ED0EDDF75458259200T8H5P" TargetMode="External"/><Relationship Id="rId537" Type="http://schemas.openxmlformats.org/officeDocument/2006/relationships/hyperlink" Target="consultantplus://offline/ref=FAB0330403AB0A4F3D1918A8EB86564A901831EB0902C2B3D5514BFDT8HCP" TargetMode="External"/><Relationship Id="rId558" Type="http://schemas.openxmlformats.org/officeDocument/2006/relationships/hyperlink" Target="consultantplus://offline/ref=FAB0330403AB0A4F3D1918A8EB86564A981A3FE20E0B9FB9DD0847FF8B8A38ED0EDDF752T5HAP" TargetMode="External"/><Relationship Id="rId579" Type="http://schemas.openxmlformats.org/officeDocument/2006/relationships/hyperlink" Target="consultantplus://offline/ref=FAB0330403AB0A4F3D1918A8EB86564A981A3EE70E0F9FB9DD0847FF8B8A38ED0EDDF75458259404T8H8P" TargetMode="External"/><Relationship Id="rId80" Type="http://schemas.openxmlformats.org/officeDocument/2006/relationships/hyperlink" Target="consultantplus://offline/ref=FAB0330403AB0A4F3D1918A8EB86564A981A30E00B0C9FB9DD0847FF8B8A38ED0EDDF7545824980BT8H7P" TargetMode="External"/><Relationship Id="rId155" Type="http://schemas.openxmlformats.org/officeDocument/2006/relationships/hyperlink" Target="consultantplus://offline/ref=FAB0330403AB0A4F3D1918A8EB86564A981A30E00B0C9FB9DD0847FF8B8A38ED0EDDF7545825900BT8H3P" TargetMode="External"/><Relationship Id="rId176" Type="http://schemas.openxmlformats.org/officeDocument/2006/relationships/hyperlink" Target="consultantplus://offline/ref=FAB0330403AB0A4F3D1918A8EB86564A981A30E00B0C9FB9DD0847FF8B8A38ED0EDDF75458259904T8H1P" TargetMode="External"/><Relationship Id="rId197" Type="http://schemas.openxmlformats.org/officeDocument/2006/relationships/hyperlink" Target="consultantplus://offline/ref=FAB0330403AB0A4F3D1918A8EB86564A981A30E00B0C9FB9DD0847FF8B8A38ED0EDDF75458249903T8H0P" TargetMode="External"/><Relationship Id="rId341" Type="http://schemas.openxmlformats.org/officeDocument/2006/relationships/hyperlink" Target="consultantplus://offline/ref=FAB0330403AB0A4F3D1918A8EB86564A981C36E700089FB9DD0847FF8B8A38ED0EDDF75458259003T8H8P" TargetMode="External"/><Relationship Id="rId362" Type="http://schemas.openxmlformats.org/officeDocument/2006/relationships/hyperlink" Target="consultantplus://offline/ref=FAB0330403AB0A4F3D1918A8EB86564A9C1C35E40902C2B3D5514BFD8C8567FA0994FB55582590T0HAP" TargetMode="External"/><Relationship Id="rId383" Type="http://schemas.openxmlformats.org/officeDocument/2006/relationships/hyperlink" Target="consultantplus://offline/ref=FAB0330403AB0A4F3D1918A8EB86564A981E36E50E019FB9DD0847FF8BT8HAP" TargetMode="External"/><Relationship Id="rId418" Type="http://schemas.openxmlformats.org/officeDocument/2006/relationships/hyperlink" Target="consultantplus://offline/ref=FAB0330403AB0A4F3D1918A8EB86564A981A32E4010A9FB9DD0847FF8B8A38ED0EDDF75458259400T8H1P" TargetMode="External"/><Relationship Id="rId439" Type="http://schemas.openxmlformats.org/officeDocument/2006/relationships/hyperlink" Target="consultantplus://offline/ref=FAB0330403AB0A4F3D1918A8EB86564A981A30E00B0C9FB9DD0847FF8B8A38ED0EDDF75458279003T8H5P" TargetMode="External"/><Relationship Id="rId590" Type="http://schemas.openxmlformats.org/officeDocument/2006/relationships/hyperlink" Target="consultantplus://offline/ref=FAB0330403AB0A4F3D1918A8EB86564A981C30EA00009FB9DD0847FF8B8A38ED0EDDF75458259002T8H1P" TargetMode="External"/><Relationship Id="rId201" Type="http://schemas.openxmlformats.org/officeDocument/2006/relationships/hyperlink" Target="consultantplus://offline/ref=FAB0330403AB0A4F3D1918A8EB86564A981C34E10D009FB9DD0847FF8B8A38ED0EDDF75458259003T8H9P" TargetMode="External"/><Relationship Id="rId222" Type="http://schemas.openxmlformats.org/officeDocument/2006/relationships/hyperlink" Target="consultantplus://offline/ref=FAB0330403AB0A4F3D1918A8EB86564A981A30E00B0C9FB9DD0847FF8B8A38ED0EDDF75458249902T8H7P" TargetMode="External"/><Relationship Id="rId243" Type="http://schemas.openxmlformats.org/officeDocument/2006/relationships/hyperlink" Target="consultantplus://offline/ref=FAB0330403AB0A4F3D1918A8EB86564A981A30E00B0C9FB9DD0847FF8B8A38ED0EDDF7545824950BT8H1P" TargetMode="External"/><Relationship Id="rId264" Type="http://schemas.openxmlformats.org/officeDocument/2006/relationships/hyperlink" Target="consultantplus://offline/ref=FAB0330403AB0A4F3D1918A8EB86564A981A30E00B0C9FB9DD0847FF8B8A38ED0EDDF75458249901T8H3P" TargetMode="External"/><Relationship Id="rId285" Type="http://schemas.openxmlformats.org/officeDocument/2006/relationships/hyperlink" Target="consultantplus://offline/ref=FAB0330403AB0A4F3D1918A8EB86564A981A3FE008009FB9DD0847FF8B8A38ED0EDDF75458259804T8H2P" TargetMode="External"/><Relationship Id="rId450" Type="http://schemas.openxmlformats.org/officeDocument/2006/relationships/hyperlink" Target="consultantplus://offline/ref=FAB0330403AB0A4F3D1918A8EB86564A981A30E00B0C9FB9DD0847FF8B8A38ED0EDDF75458259800T8H7P" TargetMode="External"/><Relationship Id="rId471" Type="http://schemas.openxmlformats.org/officeDocument/2006/relationships/hyperlink" Target="consultantplus://offline/ref=FAB0330403AB0A4F3D1918A8EB86564A981A30E00B0C9FB9DD0847FF8B8A38ED0EDDF75458249003T8H1P" TargetMode="External"/><Relationship Id="rId506" Type="http://schemas.openxmlformats.org/officeDocument/2006/relationships/hyperlink" Target="consultantplus://offline/ref=FAB0330403AB0A4F3D1918A8EB86564A901735E40B02C2B3D5514BFD8C8567FA0994FB55582499T0HBP" TargetMode="External"/><Relationship Id="rId17" Type="http://schemas.openxmlformats.org/officeDocument/2006/relationships/hyperlink" Target="consultantplus://offline/ref=FAB0330403AB0A4F3D1918A8EB86564A981D3FEA0C099FB9DD0847FF8B8A38ED0EDDF75458259005T8H8P" TargetMode="External"/><Relationship Id="rId38" Type="http://schemas.openxmlformats.org/officeDocument/2006/relationships/hyperlink" Target="consultantplus://offline/ref=FAB0330403AB0A4F3D1918A8EB86564A901B30E50002C2B3D5514BFD8C8567FA0994FB55582794T0H6P" TargetMode="External"/><Relationship Id="rId59" Type="http://schemas.openxmlformats.org/officeDocument/2006/relationships/hyperlink" Target="consultantplus://offline/ref=FAB0330403AB0A4F3D1918A8EB86564A9B1B35E20102C2B3D5514BFD8C8567FA0994FB55582590T0HBP" TargetMode="External"/><Relationship Id="rId103" Type="http://schemas.openxmlformats.org/officeDocument/2006/relationships/hyperlink" Target="consultantplus://offline/ref=FAB0330403AB0A4F3D1918A8EB86564A981B36E10D0C9FB9DD0847FF8B8A38ED0EDDF75458259100T8H6P" TargetMode="External"/><Relationship Id="rId124" Type="http://schemas.openxmlformats.org/officeDocument/2006/relationships/hyperlink" Target="consultantplus://offline/ref=FAB0330403AB0A4F3D1918A8EB86564A981B36E10D0C9FB9DD0847FF8B8A38ED0EDDF75458259107T8H1P" TargetMode="External"/><Relationship Id="rId310" Type="http://schemas.openxmlformats.org/officeDocument/2006/relationships/hyperlink" Target="consultantplus://offline/ref=FAB0330403AB0A4F3D1918A8EB86564A901735E40B02C2B3D5514BFD8C8567FA0994FB55582498T0H5P" TargetMode="External"/><Relationship Id="rId492" Type="http://schemas.openxmlformats.org/officeDocument/2006/relationships/hyperlink" Target="consultantplus://offline/ref=FAB0330403AB0A4F3D1918A8EB86564A981C3EEA000D9FB9DD0847FF8B8A38ED0EDDF7545825950BT8H5P" TargetMode="External"/><Relationship Id="rId527" Type="http://schemas.openxmlformats.org/officeDocument/2006/relationships/hyperlink" Target="consultantplus://offline/ref=FAB0330403AB0A4F3D1918A8EB86564A981A30E00B0C9FB9DD0847FF8B8A38ED0EDDF75458279102T8H1P" TargetMode="External"/><Relationship Id="rId548" Type="http://schemas.openxmlformats.org/officeDocument/2006/relationships/hyperlink" Target="consultantplus://offline/ref=FAB0330403AB0A4F3D1918A8EB86564A9D1833E30002C2B3D5514BFD8C8567FA0994FB55582591T0H7P" TargetMode="External"/><Relationship Id="rId569" Type="http://schemas.openxmlformats.org/officeDocument/2006/relationships/hyperlink" Target="consultantplus://offline/ref=FAB0330403AB0A4F3D1918A8EB86564A911831E30C02C2B3D5514BFD8C8567FA0994FB55582593T0H0P" TargetMode="External"/><Relationship Id="rId70" Type="http://schemas.openxmlformats.org/officeDocument/2006/relationships/hyperlink" Target="consultantplus://offline/ref=FAB0330403AB0A4F3D1918A8EB86564A981A30E00B0C9FB9DD0847FF8B8A38ED0EDDF75458279002T8H8P" TargetMode="External"/><Relationship Id="rId91" Type="http://schemas.openxmlformats.org/officeDocument/2006/relationships/hyperlink" Target="consultantplus://offline/ref=FAB0330403AB0A4F3D1918A8EB86564A981A3EEA0E019FB9DD0847FF8B8A38ED0EDDF7545825910AT8H1P" TargetMode="External"/><Relationship Id="rId145" Type="http://schemas.openxmlformats.org/officeDocument/2006/relationships/hyperlink" Target="consultantplus://offline/ref=FAB0330403AB0A4F3D1918A8EB86564A9D1F32E50E02C2B3D5514BFD8C8567FA0994FB55582590T0HBP" TargetMode="External"/><Relationship Id="rId166" Type="http://schemas.openxmlformats.org/officeDocument/2006/relationships/hyperlink" Target="consultantplus://offline/ref=FAB0330403AB0A4F3D1918A8EB86564A981A36E70F0D9FB9DD0847FF8B8A38ED0EDDF75458259104T8H9P" TargetMode="External"/><Relationship Id="rId187" Type="http://schemas.openxmlformats.org/officeDocument/2006/relationships/hyperlink" Target="consultantplus://offline/ref=FAB0330403AB0A4F3D1918A8EB86564A981A30E00B0C9FB9DD0847FF8B8A38ED0EDDF75458249805T8H2P" TargetMode="External"/><Relationship Id="rId331" Type="http://schemas.openxmlformats.org/officeDocument/2006/relationships/hyperlink" Target="consultantplus://offline/ref=FAB0330403AB0A4F3D1918A8EB86564A981A30E00B0C9FB9DD0847FF8B8A38ED0EDDF75458259801T8H1P" TargetMode="External"/><Relationship Id="rId352" Type="http://schemas.openxmlformats.org/officeDocument/2006/relationships/hyperlink" Target="consultantplus://offline/ref=FAB0330403AB0A4F3D1918A8EB86564A981A30E00B0C9FB9DD0847FF8B8A38ED0EDDF75458249907T8H1P" TargetMode="External"/><Relationship Id="rId373" Type="http://schemas.openxmlformats.org/officeDocument/2006/relationships/hyperlink" Target="consultantplus://offline/ref=FAB0330403AB0A4F3D1918A8EB86564A981A3EE40C0C9FB9DD0847FF8B8A38ED0EDDF7545BT2H5P" TargetMode="External"/><Relationship Id="rId394" Type="http://schemas.openxmlformats.org/officeDocument/2006/relationships/hyperlink" Target="consultantplus://offline/ref=FAB0330403AB0A4F3D1918A8EB86564A9C1A32E70A02C2B3D5514BFD8C8567FA0994FB55582591T0H0P" TargetMode="External"/><Relationship Id="rId408" Type="http://schemas.openxmlformats.org/officeDocument/2006/relationships/hyperlink" Target="consultantplus://offline/ref=FAB0330403AB0A4F3D1918A8EB86564A981D37EA0B009FB9DD0847FF8B8A38ED0EDDF75458259200T8H1P" TargetMode="External"/><Relationship Id="rId429" Type="http://schemas.openxmlformats.org/officeDocument/2006/relationships/hyperlink" Target="consultantplus://offline/ref=FAB0330403AB0A4F3D1918A8EB86564A981A34E70A0A9FB9DD0847FF8B8A38ED0EDDF75458259200T8H6P" TargetMode="External"/><Relationship Id="rId580" Type="http://schemas.openxmlformats.org/officeDocument/2006/relationships/hyperlink" Target="consultantplus://offline/ref=FAB0330403AB0A4F3D1918A8EB86564A911831E30C02C2B3D5514BFD8C8567FA0994FB55582593T0H0P" TargetMode="External"/><Relationship Id="rId1" Type="http://schemas.openxmlformats.org/officeDocument/2006/relationships/styles" Target="styles.xml"/><Relationship Id="rId212" Type="http://schemas.openxmlformats.org/officeDocument/2006/relationships/hyperlink" Target="consultantplus://offline/ref=FAB0330403AB0A4F3D1918A8EB86564A9A1D3FE10F02C2B3D5514BFDT8HCP" TargetMode="External"/><Relationship Id="rId233" Type="http://schemas.openxmlformats.org/officeDocument/2006/relationships/hyperlink" Target="consultantplus://offline/ref=FAB0330403AB0A4F3D1918A8EB86564A981A36E70F0D9FB9DD0847FF8B8A38ED0EDDF75458259105T8H5P" TargetMode="External"/><Relationship Id="rId254" Type="http://schemas.openxmlformats.org/officeDocument/2006/relationships/hyperlink" Target="consultantplus://offline/ref=FAB0330403AB0A4F3D1918A8EB86564A981A3EE40F0D9FB9DD0847FF8B8A38ED0EDDF75458259903T8H1P" TargetMode="External"/><Relationship Id="rId440" Type="http://schemas.openxmlformats.org/officeDocument/2006/relationships/hyperlink" Target="consultantplus://offline/ref=FAB0330403AB0A4F3D1918A8EB86564A901735EA0102C2B3D5514BFDT8HCP" TargetMode="External"/><Relationship Id="rId28" Type="http://schemas.openxmlformats.org/officeDocument/2006/relationships/hyperlink" Target="consultantplus://offline/ref=FAB0330403AB0A4F3D1918A8EB86564A911D35E10102C2B3D5514BFD8C8567FA0994FB55582592T0H1P" TargetMode="External"/><Relationship Id="rId49" Type="http://schemas.openxmlformats.org/officeDocument/2006/relationships/hyperlink" Target="consultantplus://offline/ref=FAB0330403AB0A4F3D1918A8EB86564A981C34E10D009FB9DD0847FF8B8A38ED0EDDF75458259003T8H8P" TargetMode="External"/><Relationship Id="rId114" Type="http://schemas.openxmlformats.org/officeDocument/2006/relationships/hyperlink" Target="consultantplus://offline/ref=FAB0330403AB0A4F3D1918A8EB86564A981B36E10D0C9FB9DD0847FF8B8A38ED0EDDF75458259106T8H4P" TargetMode="External"/><Relationship Id="rId275" Type="http://schemas.openxmlformats.org/officeDocument/2006/relationships/hyperlink" Target="consultantplus://offline/ref=FAB0330403AB0A4F3D1918A8EB86564A981A30E00B0C9FB9DD0847FF8B8A38ED0EDDF75458279003T8H5P" TargetMode="External"/><Relationship Id="rId296" Type="http://schemas.openxmlformats.org/officeDocument/2006/relationships/hyperlink" Target="consultantplus://offline/ref=FAB0330403AB0A4F3D1918A8EB86564A901B30E50002C2B3D5514BFD8C8567FA0994FB55582794T0H4P" TargetMode="External"/><Relationship Id="rId300" Type="http://schemas.openxmlformats.org/officeDocument/2006/relationships/hyperlink" Target="consultantplus://offline/ref=FAB0330403AB0A4F3D1918A8EB86564A981B36E10D0C9FB9DD0847FF8B8A38ED0EDDF7545825910BT8H1P" TargetMode="External"/><Relationship Id="rId461" Type="http://schemas.openxmlformats.org/officeDocument/2006/relationships/hyperlink" Target="consultantplus://offline/ref=FAB0330403AB0A4F3D1918A8EB86564A981A3FEA000B9FB9DD0847FF8BT8HAP" TargetMode="External"/><Relationship Id="rId482" Type="http://schemas.openxmlformats.org/officeDocument/2006/relationships/hyperlink" Target="consultantplus://offline/ref=FAB0330403AB0A4F3D1918A8EB86564A981A30E00B0C9FB9DD0847FF8B8A38ED0EDDF75458249705T8H1P" TargetMode="External"/><Relationship Id="rId517" Type="http://schemas.openxmlformats.org/officeDocument/2006/relationships/hyperlink" Target="consultantplus://offline/ref=FAB0330403AB0A4F3D1918A8EB86564A981F30EB0C0E9FB9DD0847FF8B8A38ED0EDDF75458259001T8H1P" TargetMode="External"/><Relationship Id="rId538" Type="http://schemas.openxmlformats.org/officeDocument/2006/relationships/hyperlink" Target="consultantplus://offline/ref=FAB0330403AB0A4F3D1918A8EB86564A981A3FE008009FB9DD0847FF8B8A38ED0EDDF7535DT2H2P" TargetMode="External"/><Relationship Id="rId559" Type="http://schemas.openxmlformats.org/officeDocument/2006/relationships/hyperlink" Target="consultantplus://offline/ref=FAB0330403AB0A4F3D1918A8EB86564A9E1832E40902C2B3D5514BFD8C8567FA0994FB55582495T0H1P" TargetMode="External"/><Relationship Id="rId60" Type="http://schemas.openxmlformats.org/officeDocument/2006/relationships/hyperlink" Target="consultantplus://offline/ref=FAB0330403AB0A4F3D1918A8EB86564A9B1B35E20102C2B3D5514BFD8C8567FA0994FB55582591T0H2P" TargetMode="External"/><Relationship Id="rId81" Type="http://schemas.openxmlformats.org/officeDocument/2006/relationships/hyperlink" Target="consultantplus://offline/ref=FAB0330403AB0A4F3D1918A8EB86564A981A30E00B0C9FB9DD0847FF8B8A38ED0EDDF75458279003T8H5P" TargetMode="External"/><Relationship Id="rId135" Type="http://schemas.openxmlformats.org/officeDocument/2006/relationships/hyperlink" Target="consultantplus://offline/ref=FAB0330403AB0A4F3D1918A8EB86564A981B36E10D0C9FB9DD0847FF8B8A38ED0EDDF75458259104T8H4P" TargetMode="External"/><Relationship Id="rId156" Type="http://schemas.openxmlformats.org/officeDocument/2006/relationships/hyperlink" Target="consultantplus://offline/ref=FAB0330403AB0A4F3D1918A8EB86564A981A31E7080F9FB9DD0847FF8B8A38ED0EDDF75458259304T8H0P" TargetMode="External"/><Relationship Id="rId177" Type="http://schemas.openxmlformats.org/officeDocument/2006/relationships/hyperlink" Target="consultantplus://offline/ref=FAB0330403AB0A4F3D1918A8EB86564A981A30E3000B9FB9DD0847FF8B8A38ED0EDDF75458259002T8H7P" TargetMode="External"/><Relationship Id="rId198" Type="http://schemas.openxmlformats.org/officeDocument/2006/relationships/hyperlink" Target="consultantplus://offline/ref=FAB0330403AB0A4F3D1918A8EB86564A981A30E00B0C9FB9DD0847FF8B8A38ED0EDDF75458249505T8H7P" TargetMode="External"/><Relationship Id="rId321" Type="http://schemas.openxmlformats.org/officeDocument/2006/relationships/hyperlink" Target="consultantplus://offline/ref=FAB0330403AB0A4F3D1918A8EB86564A981A30E00B0C9FB9DD0847FF8B8A38ED0EDDF75458279003T8H5P" TargetMode="External"/><Relationship Id="rId342" Type="http://schemas.openxmlformats.org/officeDocument/2006/relationships/hyperlink" Target="consultantplus://offline/ref=FAB0330403AB0A4F3D1918A8EB86564A981C36E700089FB9DD0847FF8B8A38ED0EDDF75458259003T8H3P" TargetMode="External"/><Relationship Id="rId363" Type="http://schemas.openxmlformats.org/officeDocument/2006/relationships/hyperlink" Target="consultantplus://offline/ref=FAB0330403AB0A4F3D1918A8EB86564A981A30E20D0D9FB9DD0847FF8BT8HAP" TargetMode="External"/><Relationship Id="rId384" Type="http://schemas.openxmlformats.org/officeDocument/2006/relationships/hyperlink" Target="consultantplus://offline/ref=FAB0330403AB0A4F3D1918A8EB86564A981934E70B02C2B3D5514BFD8C8567FA0994FB55582592T0H5P" TargetMode="External"/><Relationship Id="rId419" Type="http://schemas.openxmlformats.org/officeDocument/2006/relationships/hyperlink" Target="consultantplus://offline/ref=FAB0330403AB0A4F3D1918A8EB86564A981A30E00B0C9FB9DD0847FF8B8A38ED0EDDF75458249505T8H9P" TargetMode="External"/><Relationship Id="rId570" Type="http://schemas.openxmlformats.org/officeDocument/2006/relationships/hyperlink" Target="consultantplus://offline/ref=FAB0330403AB0A4F3D1918A8EB86564A981D36E50D0B9FB9DD0847FF8BT8HAP" TargetMode="External"/><Relationship Id="rId591" Type="http://schemas.openxmlformats.org/officeDocument/2006/relationships/hyperlink" Target="consultantplus://offline/ref=FAB0330403AB0A4F3D1918A8EB86564A9B1B35E20102C2B3D5514BFD8C8567FA0994FB55582592T0H4P" TargetMode="External"/><Relationship Id="rId202" Type="http://schemas.openxmlformats.org/officeDocument/2006/relationships/hyperlink" Target="consultantplus://offline/ref=FAB0330403AB0A4F3D1918A8EB86564A981C34E10D009FB9DD0847FF8B8A38ED0EDDF75458259006T8H3P" TargetMode="External"/><Relationship Id="rId223" Type="http://schemas.openxmlformats.org/officeDocument/2006/relationships/hyperlink" Target="consultantplus://offline/ref=FAB0330403AB0A4F3D1918A8EB86564A981A3EE0010B9FB9DD0847FF8B8A38ED0EDDF75458259101T8H5P" TargetMode="External"/><Relationship Id="rId244" Type="http://schemas.openxmlformats.org/officeDocument/2006/relationships/hyperlink" Target="consultantplus://offline/ref=FAB0330403AB0A4F3D1918A8EB86564A9C1D33EB0002C2B3D5514BFD8C8567FA0994FB55582591T0H1P" TargetMode="External"/><Relationship Id="rId430" Type="http://schemas.openxmlformats.org/officeDocument/2006/relationships/hyperlink" Target="consultantplus://offline/ref=FAB0330403AB0A4F3D1918A8EB86564A981A30E00B0C9FB9DD0847FF8B8A38ED0EDDF75458279003T8H5P" TargetMode="External"/><Relationship Id="rId18" Type="http://schemas.openxmlformats.org/officeDocument/2006/relationships/hyperlink" Target="consultantplus://offline/ref=FAB0330403AB0A4F3D1918A8EB86564A981A3FE50E019FB9DD0847FF8B8A38ED0EDDF75458259003T8H9P" TargetMode="External"/><Relationship Id="rId39" Type="http://schemas.openxmlformats.org/officeDocument/2006/relationships/hyperlink" Target="consultantplus://offline/ref=FAB0330403AB0A4F3D1918A8EB86564A911831E20A02C2B3D5514BFD8C8567FA0994FB55582590T0HBP" TargetMode="External"/><Relationship Id="rId265" Type="http://schemas.openxmlformats.org/officeDocument/2006/relationships/hyperlink" Target="consultantplus://offline/ref=FAB0330403AB0A4F3D1918A8EB86564A9B1B35E20102C2B3D5514BFD8C8567FA0994FB55582591T0H7P" TargetMode="External"/><Relationship Id="rId286" Type="http://schemas.openxmlformats.org/officeDocument/2006/relationships/hyperlink" Target="consultantplus://offline/ref=FAB0330403AB0A4F3D1918A8EB86564A981B36E10D0C9FB9DD0847FF8B8A38ED0EDDF75458259105T8H6P" TargetMode="External"/><Relationship Id="rId451" Type="http://schemas.openxmlformats.org/officeDocument/2006/relationships/hyperlink" Target="consultantplus://offline/ref=FAB0330403AB0A4F3D1918A8EB86564A981A30E00B0C9FB9DD0847FF8B8A38ED0EDDF75458259805T8H2P" TargetMode="External"/><Relationship Id="rId472" Type="http://schemas.openxmlformats.org/officeDocument/2006/relationships/hyperlink" Target="consultantplus://offline/ref=FAB0330403AB0A4F3D1918A8EB86564A981A30E00B0C9FB9DD0847FF8B8A38ED0EDDF75458249705T8H1P" TargetMode="External"/><Relationship Id="rId493" Type="http://schemas.openxmlformats.org/officeDocument/2006/relationships/hyperlink" Target="consultantplus://offline/ref=FAB0330403AB0A4F3D1918A8EB86564A981A30E00B0C9FB9DD0847FF8B8A38ED0EDDF756T5H1P" TargetMode="External"/><Relationship Id="rId507" Type="http://schemas.openxmlformats.org/officeDocument/2006/relationships/hyperlink" Target="consultantplus://offline/ref=FAB0330403AB0A4F3D1918A8EB86564A901735E40B02C2B3D5514BFD8C8567FA0994FB55582790T0H3P" TargetMode="External"/><Relationship Id="rId528" Type="http://schemas.openxmlformats.org/officeDocument/2006/relationships/hyperlink" Target="consultantplus://offline/ref=FAB0330403AB0A4F3D1918A8EB86564A981A30E00B0C9FB9DD0847FF8B8A38ED0EDDF75458279100T8H2P" TargetMode="External"/><Relationship Id="rId549" Type="http://schemas.openxmlformats.org/officeDocument/2006/relationships/hyperlink" Target="consultantplus://offline/ref=FAB0330403AB0A4F3D1918A8EB86564A981A36E70E0B9FB9DD0847FF8B8A38ED0EDDF75458259106T8H8P" TargetMode="External"/><Relationship Id="rId50" Type="http://schemas.openxmlformats.org/officeDocument/2006/relationships/hyperlink" Target="consultantplus://offline/ref=FAB0330403AB0A4F3D1918A8EB86564A981D37E30F0E9FB9DD0847FF8B8A38ED0EDDF75458259003T8H2P" TargetMode="External"/><Relationship Id="rId104" Type="http://schemas.openxmlformats.org/officeDocument/2006/relationships/hyperlink" Target="consultantplus://offline/ref=FAB0330403AB0A4F3D1918A8EB86564A981B36E10D0C9FB9DD0847FF8B8A38ED0EDDF75458259100T8H8P" TargetMode="External"/><Relationship Id="rId125" Type="http://schemas.openxmlformats.org/officeDocument/2006/relationships/hyperlink" Target="consultantplus://offline/ref=FAB0330403AB0A4F3D1918A8EB86564A981B36E10D0C9FB9DD0847FF8B8A38ED0EDDF75458259107T8H3P" TargetMode="External"/><Relationship Id="rId146" Type="http://schemas.openxmlformats.org/officeDocument/2006/relationships/hyperlink" Target="consultantplus://offline/ref=FAB0330403AB0A4F3D1918A8EB86564A9D1F32E50E02C2B3D5514BFD8C8567FA0994FB55582591T0H3P" TargetMode="External"/><Relationship Id="rId167" Type="http://schemas.openxmlformats.org/officeDocument/2006/relationships/hyperlink" Target="consultantplus://offline/ref=FAB0330403AB0A4F3D1918A8EB86564A981A30E00B0C9FB9DD0847FF8B8A38ED0EDDF75458279002T8H8P" TargetMode="External"/><Relationship Id="rId188" Type="http://schemas.openxmlformats.org/officeDocument/2006/relationships/hyperlink" Target="consultantplus://offline/ref=FAB0330403AB0A4F3D1918A8EB86564A981A30E00B0C9FB9DD0847FF8B8A38ED0EDDF75458249506T8H9P" TargetMode="External"/><Relationship Id="rId311" Type="http://schemas.openxmlformats.org/officeDocument/2006/relationships/hyperlink" Target="consultantplus://offline/ref=FAB0330403AB0A4F3D1918A8EB86564A981A3FE50C0E9FB9DD0847FF8B8A38ED0EDDF75458259002T8H7P" TargetMode="External"/><Relationship Id="rId332" Type="http://schemas.openxmlformats.org/officeDocument/2006/relationships/hyperlink" Target="consultantplus://offline/ref=FAB0330403AB0A4F3D1918A8EB86564A981A30E00B0C9FB9DD0847FF8B8A38ED0EDDF75458259801T8H5P" TargetMode="External"/><Relationship Id="rId353" Type="http://schemas.openxmlformats.org/officeDocument/2006/relationships/hyperlink" Target="consultantplus://offline/ref=FAB0330403AB0A4F3D1918A8EB86564A981A3EE40C0C9FB9DD0847FF8B8A38ED0EDDF75458259301T8H6P" TargetMode="External"/><Relationship Id="rId374" Type="http://schemas.openxmlformats.org/officeDocument/2006/relationships/hyperlink" Target="consultantplus://offline/ref=FAB0330403AB0A4F3D1918A8EB86564A981D33E50D099FB9DD0847FF8BT8HAP" TargetMode="External"/><Relationship Id="rId395" Type="http://schemas.openxmlformats.org/officeDocument/2006/relationships/hyperlink" Target="consultantplus://offline/ref=FAB0330403AB0A4F3D1918A8EB86564A9C1A32E70A02C2B3D5514BFD8C8567FA0994FB55582590T0HBP" TargetMode="External"/><Relationship Id="rId409" Type="http://schemas.openxmlformats.org/officeDocument/2006/relationships/hyperlink" Target="consultantplus://offline/ref=FAB0330403AB0A4F3D1918A8EB86564A981D37EA0B009FB9DD0847FF8B8A38ED0EDDF75458259207T8H3P" TargetMode="External"/><Relationship Id="rId560" Type="http://schemas.openxmlformats.org/officeDocument/2006/relationships/hyperlink" Target="consultantplus://offline/ref=FAB0330403AB0A4F3D1918A8EB86564A9E1832E40902C2B3D5514BFD8C8567FA0994FB55582495T0H7P" TargetMode="External"/><Relationship Id="rId581" Type="http://schemas.openxmlformats.org/officeDocument/2006/relationships/hyperlink" Target="consultantplus://offline/ref=FAB0330403AB0A4F3D1918A8EB86564A911831E30C02C2B3D5514BFD8C8567FA0994FB55582593T0H0P" TargetMode="External"/><Relationship Id="rId71" Type="http://schemas.openxmlformats.org/officeDocument/2006/relationships/hyperlink" Target="consultantplus://offline/ref=FAB0330403AB0A4F3D1918A8EB86564A981A30E00B0C9FB9DD0847FF8B8A38ED0EDDF75458249507T8H1P" TargetMode="External"/><Relationship Id="rId92" Type="http://schemas.openxmlformats.org/officeDocument/2006/relationships/hyperlink" Target="consultantplus://offline/ref=FAB0330403AB0A4F3D1918A8EB86564A9E1C36E70C02C2B3D5514BFD8C8567FA0994FB55582597T0HAP" TargetMode="External"/><Relationship Id="rId213" Type="http://schemas.openxmlformats.org/officeDocument/2006/relationships/hyperlink" Target="consultantplus://offline/ref=FAB0330403AB0A4F3D1918A8EB86564A981C34E10D009FB9DD0847FF8B8A38ED0EDDF75458259000T8H2P" TargetMode="External"/><Relationship Id="rId234" Type="http://schemas.openxmlformats.org/officeDocument/2006/relationships/hyperlink" Target="consultantplus://offline/ref=FAB0330403AB0A4F3D1918A8EB86564A981A30E00B0C9FB9DD0847FF8B8A38ED0EDDF75458279002T8H8P" TargetMode="External"/><Relationship Id="rId420" Type="http://schemas.openxmlformats.org/officeDocument/2006/relationships/hyperlink" Target="consultantplus://offline/ref=FAB0330403AB0A4F3D1918A8EB86564A981A30E00B0C9FB9DD0847FF8B8A38ED0EDDF7545824980BT8H8P" TargetMode="External"/><Relationship Id="rId2" Type="http://schemas.microsoft.com/office/2007/relationships/stylesWithEffects" Target="stylesWithEffects.xml"/><Relationship Id="rId29" Type="http://schemas.openxmlformats.org/officeDocument/2006/relationships/hyperlink" Target="consultantplus://offline/ref=FAB0330403AB0A4F3D1918A8EB86564A981E36E00A0C9FB9DD0847FF8B8A38ED0EDDF75458259503T8H1P" TargetMode="External"/><Relationship Id="rId255" Type="http://schemas.openxmlformats.org/officeDocument/2006/relationships/hyperlink" Target="consultantplus://offline/ref=FAB0330403AB0A4F3D1918A8EB86564A981A3EE40F0D9FB9DD0847FF8B8A38ED0EDDF75458259400T8H0P" TargetMode="External"/><Relationship Id="rId276" Type="http://schemas.openxmlformats.org/officeDocument/2006/relationships/hyperlink" Target="consultantplus://offline/ref=FAB0330403AB0A4F3D1918A8EB86564A981A3EEA0E019FB9DD0847FF8BT8HAP" TargetMode="External"/><Relationship Id="rId297" Type="http://schemas.openxmlformats.org/officeDocument/2006/relationships/hyperlink" Target="consultantplus://offline/ref=FAB0330403AB0A4F3D1918A8EB86564A981B36E10D0C9FB9DD0847FF8B8A38ED0EDDF7545825910AT8H7P" TargetMode="External"/><Relationship Id="rId441" Type="http://schemas.openxmlformats.org/officeDocument/2006/relationships/hyperlink" Target="consultantplus://offline/ref=FAB0330403AB0A4F3D1918A8EB86564A901735EA0102C2B3D5514BFD8C8567FA0994FB55582597T0H2P" TargetMode="External"/><Relationship Id="rId462" Type="http://schemas.openxmlformats.org/officeDocument/2006/relationships/hyperlink" Target="consultantplus://offline/ref=FAB0330403AB0A4F3D1918A8EB86564A981A3FEA000B9FB9DD0847FF8BT8HAP" TargetMode="External"/><Relationship Id="rId483" Type="http://schemas.openxmlformats.org/officeDocument/2006/relationships/hyperlink" Target="consultantplus://offline/ref=FAB0330403AB0A4F3D1918A8EB86564A981A30E00B0C9FB9DD0847FF8B8A38ED0EDDF75458249705T8H6P" TargetMode="External"/><Relationship Id="rId518" Type="http://schemas.openxmlformats.org/officeDocument/2006/relationships/hyperlink" Target="consultantplus://offline/ref=FAB0330403AB0A4F3D1918A8EB86564A901735E40B02C2B3D5514BFD8C8567FA0994FB55582791T0H3P" TargetMode="External"/><Relationship Id="rId539" Type="http://schemas.openxmlformats.org/officeDocument/2006/relationships/hyperlink" Target="consultantplus://offline/ref=FAB0330403AB0A4F3D1918A8EB86564A981C34E00B089FB9DD0847FF8B8A38ED0EDDF75458259204T8H3P" TargetMode="External"/><Relationship Id="rId40" Type="http://schemas.openxmlformats.org/officeDocument/2006/relationships/hyperlink" Target="consultantplus://offline/ref=FAB0330403AB0A4F3D1918A8EB86564A981C3EEA000D9FB9DD0847FF8B8A38ED0EDDF7545825950BT8H5P" TargetMode="External"/><Relationship Id="rId115" Type="http://schemas.openxmlformats.org/officeDocument/2006/relationships/hyperlink" Target="consultantplus://offline/ref=FAB0330403AB0A4F3D1918A8EB86564A981B36E10D0C9FB9DD0847FF8B8A38ED0EDDF75458259106T8H4P" TargetMode="External"/><Relationship Id="rId136" Type="http://schemas.openxmlformats.org/officeDocument/2006/relationships/hyperlink" Target="consultantplus://offline/ref=FAB0330403AB0A4F3D1918A8EB86564A981B36E10D0C9FB9DD0847FF8B8A38ED0EDDF75458259104T8H6P" TargetMode="External"/><Relationship Id="rId157" Type="http://schemas.openxmlformats.org/officeDocument/2006/relationships/hyperlink" Target="consultantplus://offline/ref=FAB0330403AB0A4F3D1918A8EB86564A981A30E00B0C9FB9DD0847FF8B8A38ED0EDDF7545825970BT8H4P" TargetMode="External"/><Relationship Id="rId178" Type="http://schemas.openxmlformats.org/officeDocument/2006/relationships/hyperlink" Target="consultantplus://offline/ref=FAB0330403AB0A4F3D1918A8EB86564A981D34E509009FB9DD0847FF8B8A38ED0EDDF75458259004T8H1P" TargetMode="External"/><Relationship Id="rId301" Type="http://schemas.openxmlformats.org/officeDocument/2006/relationships/hyperlink" Target="consultantplus://offline/ref=FAB0330403AB0A4F3D1918A8EB86564A981B36E10D0C9FB9DD0847FF8B8A38ED0EDDF7545825910BT8H2P" TargetMode="External"/><Relationship Id="rId322" Type="http://schemas.openxmlformats.org/officeDocument/2006/relationships/hyperlink" Target="consultantplus://offline/ref=FAB0330403AB0A4F3D1918A8EB86564A981A30E00B0C9FB9DD0847FF8B8A38ED0EDDF75458249705T8H1P" TargetMode="External"/><Relationship Id="rId343" Type="http://schemas.openxmlformats.org/officeDocument/2006/relationships/hyperlink" Target="consultantplus://offline/ref=FAB0330403AB0A4F3D1918A8EB86564A981C36E700089FB9DD0847FF8B8A38ED0EDDF75458259003T8H5P" TargetMode="External"/><Relationship Id="rId364" Type="http://schemas.openxmlformats.org/officeDocument/2006/relationships/hyperlink" Target="consultantplus://offline/ref=FAB0330403AB0A4F3D1918A8EB86564A9F1B35EB025FC8BB8C5D49FA83DA70FD4098FA555825T9H9P" TargetMode="External"/><Relationship Id="rId550" Type="http://schemas.openxmlformats.org/officeDocument/2006/relationships/hyperlink" Target="consultantplus://offline/ref=FAB0330403AB0A4F3D1918A8EB86564A9A1E34E30B02C2B3D5514BFD8C8567FA0994FB55582595T0H6P" TargetMode="External"/><Relationship Id="rId61" Type="http://schemas.openxmlformats.org/officeDocument/2006/relationships/hyperlink" Target="consultantplus://offline/ref=FAB0330403AB0A4F3D1918A8EB86564A9B1B35E20102C2B3D5514BFD8C8567FA0994FB55582591T0H0P" TargetMode="External"/><Relationship Id="rId82" Type="http://schemas.openxmlformats.org/officeDocument/2006/relationships/hyperlink" Target="consultantplus://offline/ref=FAB0330403AB0A4F3D1918A8EB86564A981A3EEA0E019FB9DD0847FF8BT8HAP" TargetMode="External"/><Relationship Id="rId199" Type="http://schemas.openxmlformats.org/officeDocument/2006/relationships/hyperlink" Target="consultantplus://offline/ref=FAB0330403AB0A4F3D1918A8EB86564A981A30E00B0C9FB9DD0847FF8B8A38ED0EDDF75458249603T8H3P" TargetMode="External"/><Relationship Id="rId203" Type="http://schemas.openxmlformats.org/officeDocument/2006/relationships/hyperlink" Target="consultantplus://offline/ref=FAB0330403AB0A4F3D1918A8EB86564A981C34E10D009FB9DD0847FF8B8A38ED0EDDF75458259003T8H9P" TargetMode="External"/><Relationship Id="rId385" Type="http://schemas.openxmlformats.org/officeDocument/2006/relationships/hyperlink" Target="consultantplus://offline/ref=FAB0330403AB0A4F3D1918A8EB86564A981E3EE4010E9FB9DD0847FF8B8A38ED0EDDF75458259403T8H7P" TargetMode="External"/><Relationship Id="rId571" Type="http://schemas.openxmlformats.org/officeDocument/2006/relationships/hyperlink" Target="consultantplus://offline/ref=FAB0330403AB0A4F3D1918A8EB86564A9A1D3FE10F02C2B3D5514BFDT8HCP" TargetMode="External"/><Relationship Id="rId592" Type="http://schemas.openxmlformats.org/officeDocument/2006/relationships/hyperlink" Target="consultantplus://offline/ref=FAB0330403AB0A4F3D1918A8EB86564A9B1B35E20102C2B3D5514BFD8C8567FA0994FB55582592T0H5P" TargetMode="External"/><Relationship Id="rId19" Type="http://schemas.openxmlformats.org/officeDocument/2006/relationships/hyperlink" Target="consultantplus://offline/ref=FAB0330403AB0A4F3D1918A8EB86564A9C1C35E40902C2B3D5514BFD8C8567FA0994FB55582590T0HAP" TargetMode="External"/><Relationship Id="rId224" Type="http://schemas.openxmlformats.org/officeDocument/2006/relationships/hyperlink" Target="consultantplus://offline/ref=FAB0330403AB0A4F3D1918A8EB86564A981A30E00B0C9FB9DD0847FF8B8A38ED0EDDF75458259906T8H4P" TargetMode="External"/><Relationship Id="rId245" Type="http://schemas.openxmlformats.org/officeDocument/2006/relationships/hyperlink" Target="consultantplus://offline/ref=FAB0330403AB0A4F3D1918A8EB86564A981A3EE40F0D9FB9DD0847FF8B8A38ED0EDDF75458259403T8H7P" TargetMode="External"/><Relationship Id="rId266" Type="http://schemas.openxmlformats.org/officeDocument/2006/relationships/hyperlink" Target="consultantplus://offline/ref=FAB0330403AB0A4F3D1918A8EB86564A981A30E00B0C9FB9DD0847FF8B8A38ED0EDDF75458279002T8H8P" TargetMode="External"/><Relationship Id="rId287" Type="http://schemas.openxmlformats.org/officeDocument/2006/relationships/hyperlink" Target="consultantplus://offline/ref=FAB0330403AB0A4F3D1918A8EB86564A981B36E10D0C9FB9DD0847FF8B8A38ED0EDDF75458259105T8H8P" TargetMode="External"/><Relationship Id="rId410" Type="http://schemas.openxmlformats.org/officeDocument/2006/relationships/hyperlink" Target="consultantplus://offline/ref=FAB0330403AB0A4F3D1918A8EB86564A981A30E00B0C9FB9DD0847FF8B8A38ED0EDDF7545824980AT8H7P" TargetMode="External"/><Relationship Id="rId431" Type="http://schemas.openxmlformats.org/officeDocument/2006/relationships/hyperlink" Target="consultantplus://offline/ref=FAB0330403AB0A4F3D1918A8EB86564A981A30E00B0C9FB9DD0847FF8B8A38ED0EDDF75458279003T8H5P" TargetMode="External"/><Relationship Id="rId452" Type="http://schemas.openxmlformats.org/officeDocument/2006/relationships/hyperlink" Target="consultantplus://offline/ref=FAB0330403AB0A4F3D1918A8EB86564A981B36E2080A9FB9DD0847FF8B8A38ED0EDDF75458T2H4P" TargetMode="External"/><Relationship Id="rId473" Type="http://schemas.openxmlformats.org/officeDocument/2006/relationships/hyperlink" Target="consultantplus://offline/ref=FAB0330403AB0A4F3D1918A8EB86564A981A30E00B0C9FB9DD0847FF8B8A38ED0EDDF75458249003T8H1P" TargetMode="External"/><Relationship Id="rId494" Type="http://schemas.openxmlformats.org/officeDocument/2006/relationships/hyperlink" Target="consultantplus://offline/ref=FAB0330403AB0A4F3D1918A8EB86564A981A30E00B0C9FB9DD0847FF8B8A38ED0EDDF75458249503T8H1P" TargetMode="External"/><Relationship Id="rId508" Type="http://schemas.openxmlformats.org/officeDocument/2006/relationships/hyperlink" Target="consultantplus://offline/ref=FAB0330403AB0A4F3D1918A8EB86564A901735E40B02C2B3D5514BFD8C8567FA0994FB55582790T0H1P" TargetMode="External"/><Relationship Id="rId529" Type="http://schemas.openxmlformats.org/officeDocument/2006/relationships/hyperlink" Target="consultantplus://offline/ref=FAB0330403AB0A4F3D1918A8EB86564A9F1B30E10002C2B3D5514BFD8C8567FA0994FB55582590T0HAP" TargetMode="External"/><Relationship Id="rId30" Type="http://schemas.openxmlformats.org/officeDocument/2006/relationships/hyperlink" Target="consultantplus://offline/ref=FAB0330403AB0A4F3D1918A8EB86564A981F31E0080C9FB9DD0847FF8B8A38ED0EDDF75458259000T8H1P" TargetMode="External"/><Relationship Id="rId105" Type="http://schemas.openxmlformats.org/officeDocument/2006/relationships/hyperlink" Target="consultantplus://offline/ref=FAB0330403AB0A4F3D1918A8EB86564A981B36E10D0C9FB9DD0847FF8B8A38ED0EDDF75458259101T8H0P" TargetMode="External"/><Relationship Id="rId126" Type="http://schemas.openxmlformats.org/officeDocument/2006/relationships/hyperlink" Target="consultantplus://offline/ref=FAB0330403AB0A4F3D1918A8EB86564A981B36E10D0C9FB9DD0847FF8B8A38ED0EDDF75458259107T8H4P" TargetMode="External"/><Relationship Id="rId147" Type="http://schemas.openxmlformats.org/officeDocument/2006/relationships/hyperlink" Target="consultantplus://offline/ref=FAB0330403AB0A4F3D1918A8EB86564A9D1F32E50E02C2B3D5514BFD8C8567FA0994FB55582591T0H0P" TargetMode="External"/><Relationship Id="rId168" Type="http://schemas.openxmlformats.org/officeDocument/2006/relationships/hyperlink" Target="consultantplus://offline/ref=FAB0330403AB0A4F3D1918A8EB86564A981A34EB0C099FB9DD0847FF8B8A38ED0EDDF75458259101T8H5P" TargetMode="External"/><Relationship Id="rId312" Type="http://schemas.openxmlformats.org/officeDocument/2006/relationships/hyperlink" Target="consultantplus://offline/ref=FAB0330403AB0A4F3D1918A8EB86564A901735E40B02C2B3D5514BFD8C8567FA0994FB55582498T0HAP" TargetMode="External"/><Relationship Id="rId333" Type="http://schemas.openxmlformats.org/officeDocument/2006/relationships/hyperlink" Target="consultantplus://offline/ref=FAB0330403AB0A4F3D1918A8EB86564A981A30E00B0C9FB9DD0847FF8B8A38ED0EDDF75458249504T8H4P" TargetMode="External"/><Relationship Id="rId354" Type="http://schemas.openxmlformats.org/officeDocument/2006/relationships/hyperlink" Target="consultantplus://offline/ref=FAB0330403AB0A4F3D1918A8EB86564A981A30E00B0C9FB9DD0847FF8B8A38ED0EDDF75458279003T8H5P" TargetMode="External"/><Relationship Id="rId540" Type="http://schemas.openxmlformats.org/officeDocument/2006/relationships/hyperlink" Target="consultantplus://offline/ref=FAB0330403AB0A4F3D1918A8EB86564A981C37E6090C9FB9DD0847FF8B8A38ED0EDDF75458259106T8H5P" TargetMode="External"/><Relationship Id="rId51" Type="http://schemas.openxmlformats.org/officeDocument/2006/relationships/hyperlink" Target="consultantplus://offline/ref=FAB0330403AB0A4F3D1918A8EB86564A981A3EE00F019FB9DD0847FF8B8A38ED0EDDF75458259007T8H9P" TargetMode="External"/><Relationship Id="rId72" Type="http://schemas.openxmlformats.org/officeDocument/2006/relationships/hyperlink" Target="consultantplus://offline/ref=FAB0330403AB0A4F3D1918A8EB86564A981A30E00B0C9FB9DD0847FF8B8A38ED0EDDF7545824980BT8H7P" TargetMode="External"/><Relationship Id="rId93" Type="http://schemas.openxmlformats.org/officeDocument/2006/relationships/hyperlink" Target="consultantplus://offline/ref=FAB0330403AB0A4F3D1918A8EB86564A981C37E7000E9FB9DD0847FF8B8A38ED0EDDF75458259002T8H9P" TargetMode="External"/><Relationship Id="rId189" Type="http://schemas.openxmlformats.org/officeDocument/2006/relationships/hyperlink" Target="consultantplus://offline/ref=FAB0330403AB0A4F3D1918A8EB86564A981A30E00B0C9FB9DD0847FF8B8A38ED0EDDF7545824980AT8H2P" TargetMode="External"/><Relationship Id="rId375" Type="http://schemas.openxmlformats.org/officeDocument/2006/relationships/hyperlink" Target="consultantplus://offline/ref=FAB0330403AB0A4F3D1918A8EB86564A981A30E00B0C9FB9DD0847FF8B8A38ED0EDDF7545827900BT8H7P" TargetMode="External"/><Relationship Id="rId396" Type="http://schemas.openxmlformats.org/officeDocument/2006/relationships/hyperlink" Target="consultantplus://offline/ref=FAB0330403AB0A4F3D1918A8EB86564A981A3EE60B009FB9DD0847FF8B8A38ED0EDDF75458259303T8H7P" TargetMode="External"/><Relationship Id="rId561" Type="http://schemas.openxmlformats.org/officeDocument/2006/relationships/hyperlink" Target="consultantplus://offline/ref=FAB0330403AB0A4F3D1918A8EB86564A981A3FE20E0B9FB9DD0847FF8B8A38ED0EDDF75458259300T8H2P" TargetMode="External"/><Relationship Id="rId582" Type="http://schemas.openxmlformats.org/officeDocument/2006/relationships/hyperlink" Target="consultantplus://offline/ref=FAB0330403AB0A4F3D1918A8EB86564A911831E30C02C2B3D5514BFD8C8567FA0994FB55582593T0H0P" TargetMode="External"/><Relationship Id="rId3" Type="http://schemas.openxmlformats.org/officeDocument/2006/relationships/settings" Target="settings.xml"/><Relationship Id="rId214" Type="http://schemas.openxmlformats.org/officeDocument/2006/relationships/hyperlink" Target="consultantplus://offline/ref=FAB0330403AB0A4F3D1918A8EB86564A981C34E10D009FB9DD0847FF8B8A38ED0EDDF75458259000T8H5P" TargetMode="External"/><Relationship Id="rId235" Type="http://schemas.openxmlformats.org/officeDocument/2006/relationships/hyperlink" Target="consultantplus://offline/ref=FAB0330403AB0A4F3D1918A8EB86564A981F31E70A099FB9DD0847FF8B8A38ED0EDDF75458259106T8H3P" TargetMode="External"/><Relationship Id="rId256" Type="http://schemas.openxmlformats.org/officeDocument/2006/relationships/hyperlink" Target="consultantplus://offline/ref=FAB0330403AB0A4F3D1918A8EB86564A981D3FEA0C099FB9DD0847FF8B8A38ED0EDDF7545825900AT8H0P" TargetMode="External"/><Relationship Id="rId277" Type="http://schemas.openxmlformats.org/officeDocument/2006/relationships/hyperlink" Target="consultantplus://offline/ref=FAB0330403AB0A4F3D1918A8EB86564A981A3EEA0E019FB9DD0847FF8B8A38ED0EDDF75458259307T8H7P" TargetMode="External"/><Relationship Id="rId298" Type="http://schemas.openxmlformats.org/officeDocument/2006/relationships/hyperlink" Target="consultantplus://offline/ref=FAB0330403AB0A4F3D1918A8EB86564A981B36E10D0C9FB9DD0847FF8B8A38ED0EDDF7545825910AT8H8P" TargetMode="External"/><Relationship Id="rId400" Type="http://schemas.openxmlformats.org/officeDocument/2006/relationships/hyperlink" Target="consultantplus://offline/ref=FAB0330403AB0A4F3D1918A8EB86564A981A3EE00F019FB9DD0847FF8B8A38ED0EDDF75458259004T8H3P" TargetMode="External"/><Relationship Id="rId421" Type="http://schemas.openxmlformats.org/officeDocument/2006/relationships/hyperlink" Target="consultantplus://offline/ref=FAB0330403AB0A4F3D1918A8EB86564A981A30E00B0C9FB9DD0847FF8B8A38ED0EDDF75458259900T8H2P" TargetMode="External"/><Relationship Id="rId442" Type="http://schemas.openxmlformats.org/officeDocument/2006/relationships/hyperlink" Target="consultantplus://offline/ref=FAB0330403AB0A4F3D1918A8EB86564A901735EA0102C2B3D5514BFDT8HCP" TargetMode="External"/><Relationship Id="rId463" Type="http://schemas.openxmlformats.org/officeDocument/2006/relationships/hyperlink" Target="consultantplus://offline/ref=FAB0330403AB0A4F3D1918A8EB86564A9E1C3EE60002C2B3D5514BFD8C8567FA0994FB55582596T0H0P" TargetMode="External"/><Relationship Id="rId484" Type="http://schemas.openxmlformats.org/officeDocument/2006/relationships/hyperlink" Target="consultantplus://offline/ref=FAB0330403AB0A4F3D1918A8EB86564A981A30E00B0C9FB9DD0847FF8B8A38ED0EDDF75458249907T8H1P" TargetMode="External"/><Relationship Id="rId519" Type="http://schemas.openxmlformats.org/officeDocument/2006/relationships/hyperlink" Target="consultantplus://offline/ref=FAB0330403AB0A4F3D1918A8EB86564A901735E40B02C2B3D5514BFD8C8567FA0994FB55582791T0H0P" TargetMode="External"/><Relationship Id="rId116" Type="http://schemas.openxmlformats.org/officeDocument/2006/relationships/hyperlink" Target="consultantplus://offline/ref=FAB0330403AB0A4F3D1918A8EB86564A981B36E10D0C9FB9DD0847FF8B8A38ED0EDDF75458259106T8H5P" TargetMode="External"/><Relationship Id="rId137" Type="http://schemas.openxmlformats.org/officeDocument/2006/relationships/hyperlink" Target="consultantplus://offline/ref=FAB0330403AB0A4F3D1918A8EB86564A981B36E10D0C9FB9DD0847FF8B8A38ED0EDDF75458259104T8H7P" TargetMode="External"/><Relationship Id="rId158" Type="http://schemas.openxmlformats.org/officeDocument/2006/relationships/hyperlink" Target="consultantplus://offline/ref=FAB0330403AB0A4F3D1918A8EB86564A981A30E00B0C9FB9DD0847FF8B8A38ED0EDDF75458279007T8H9P" TargetMode="External"/><Relationship Id="rId302" Type="http://schemas.openxmlformats.org/officeDocument/2006/relationships/hyperlink" Target="consultantplus://offline/ref=FAB0330403AB0A4F3D1918A8EB86564A981B36E10D0C9FB9DD0847FF8B8A38ED0EDDF7545825910BT8H5P" TargetMode="External"/><Relationship Id="rId323" Type="http://schemas.openxmlformats.org/officeDocument/2006/relationships/hyperlink" Target="consultantplus://offline/ref=FAB0330403AB0A4F3D1918A8EB86564A981A30E00B0C9FB9DD0847FF8B8A38ED0EDDF75458249705T8H6P" TargetMode="External"/><Relationship Id="rId344" Type="http://schemas.openxmlformats.org/officeDocument/2006/relationships/hyperlink" Target="consultantplus://offline/ref=FAB0330403AB0A4F3D1918A8EB86564A981A30E00B0C9FB9DD0847FF8B8A38ED0EDDF7545824980BT8H8P" TargetMode="External"/><Relationship Id="rId530" Type="http://schemas.openxmlformats.org/officeDocument/2006/relationships/hyperlink" Target="consultantplus://offline/ref=FAB0330403AB0A4F3D1918A8EB86564A9F1B30E10002C2B3D5514BFD8C8567FA0994FB55582590T0HBP" TargetMode="External"/><Relationship Id="rId20" Type="http://schemas.openxmlformats.org/officeDocument/2006/relationships/hyperlink" Target="consultantplus://offline/ref=FAB0330403AB0A4F3D1918A8EB86564A981A36E70E0B9FB9DD0847FF8B8A38ED0EDDF75458259106T8H8P" TargetMode="External"/><Relationship Id="rId41" Type="http://schemas.openxmlformats.org/officeDocument/2006/relationships/hyperlink" Target="consultantplus://offline/ref=FAB0330403AB0A4F3D1918A8EB86564A981A36E70B0E9FB9DD0847FF8B8A38ED0EDDF75458259302T8H8P" TargetMode="External"/><Relationship Id="rId62" Type="http://schemas.openxmlformats.org/officeDocument/2006/relationships/hyperlink" Target="consultantplus://offline/ref=FAB0330403AB0A4F3D1918A8EB86564A9B1B35E20102C2B3D5514BFD8C8567FA0994FB55582591T0H6P" TargetMode="External"/><Relationship Id="rId83" Type="http://schemas.openxmlformats.org/officeDocument/2006/relationships/hyperlink" Target="consultantplus://offline/ref=FAB0330403AB0A4F3D1918A8EB86564A981A30E00B0C9FB9DD0847FF8B8A38ED0EDDF75458279000T8H7P" TargetMode="External"/><Relationship Id="rId179" Type="http://schemas.openxmlformats.org/officeDocument/2006/relationships/hyperlink" Target="consultantplus://offline/ref=FAB0330403AB0A4F3D1918A8EB86564A981A34EB0C099FB9DD0847FF8B8A38ED0EDDF75458259101T8H5P" TargetMode="External"/><Relationship Id="rId365" Type="http://schemas.openxmlformats.org/officeDocument/2006/relationships/hyperlink" Target="consultantplus://offline/ref=FAB0330403AB0A4F3D1918A8EB86564A9D1B31E60D02C2B3D5514BFD8C8567FA0994FB55582591T0H3P" TargetMode="External"/><Relationship Id="rId386" Type="http://schemas.openxmlformats.org/officeDocument/2006/relationships/hyperlink" Target="consultantplus://offline/ref=FAB0330403AB0A4F3D1918A8EB86564A981833E40D02C2B3D5514BFD8C8567FA0994FB55582590T0HBP" TargetMode="External"/><Relationship Id="rId551" Type="http://schemas.openxmlformats.org/officeDocument/2006/relationships/hyperlink" Target="consultantplus://offline/ref=FAB0330403AB0A4F3D1918A8EB86564A9A1E3FE60C02C2B3D5514BFD8C8567FA0994FB55582591T0H5P" TargetMode="External"/><Relationship Id="rId572" Type="http://schemas.openxmlformats.org/officeDocument/2006/relationships/hyperlink" Target="consultantplus://offline/ref=FAB0330403AB0A4F3D1918A8EB86564A9A1731E10D02C2B3D5514BFD8C8567FA0994FB55582591T0H2P" TargetMode="External"/><Relationship Id="rId593" Type="http://schemas.openxmlformats.org/officeDocument/2006/relationships/hyperlink" Target="consultantplus://offline/ref=FAB0330403AB0A4F3D1918A8EB86564A9F1834E10902C2B3D5514BFDT8HCP" TargetMode="External"/><Relationship Id="rId190" Type="http://schemas.openxmlformats.org/officeDocument/2006/relationships/hyperlink" Target="consultantplus://offline/ref=FAB0330403AB0A4F3D1918A8EB86564A981A3FE20E0A9FB9DD0847FF8BT8HAP" TargetMode="External"/><Relationship Id="rId204" Type="http://schemas.openxmlformats.org/officeDocument/2006/relationships/hyperlink" Target="consultantplus://offline/ref=FAB0330403AB0A4F3D1918A8EB86564A981D3EE40B0D9FB9DD0847FF8B8A38ED0EDDF75458259006T8H9P" TargetMode="External"/><Relationship Id="rId225" Type="http://schemas.openxmlformats.org/officeDocument/2006/relationships/hyperlink" Target="consultantplus://offline/ref=FAB0330403AB0A4F3D1918A8EB86564A981A30E00B0C9FB9DD0847FF8B8A38ED0EDDF75458279100T8H8P" TargetMode="External"/><Relationship Id="rId246" Type="http://schemas.openxmlformats.org/officeDocument/2006/relationships/hyperlink" Target="consultantplus://offline/ref=FAB0330403AB0A4F3D1918A8EB86564A981D3FEA0C099FB9DD0847FF8B8A38ED0EDDF75458259005T8H9P" TargetMode="External"/><Relationship Id="rId267" Type="http://schemas.openxmlformats.org/officeDocument/2006/relationships/hyperlink" Target="consultantplus://offline/ref=FAB0330403AB0A4F3D1918A8EB86564A981A30E00B0C9FB9DD0847FF8B8A38ED0EDDF75458279101T8H3P" TargetMode="External"/><Relationship Id="rId288" Type="http://schemas.openxmlformats.org/officeDocument/2006/relationships/hyperlink" Target="consultantplus://offline/ref=FAB0330403AB0A4F3D1918A8EB86564A981B36E10D0C9FB9DD0847FF8B8A38ED0EDDF75458259105T8H9P" TargetMode="External"/><Relationship Id="rId411" Type="http://schemas.openxmlformats.org/officeDocument/2006/relationships/hyperlink" Target="consultantplus://offline/ref=FAB0330403AB0A4F3D1918A8EB86564A981D37EA0B009FB9DD0847FF8B8A38ED0EDDF7545825920BT8H5P" TargetMode="External"/><Relationship Id="rId432" Type="http://schemas.openxmlformats.org/officeDocument/2006/relationships/hyperlink" Target="consultantplus://offline/ref=FAB0330403AB0A4F3D1918A8EB86564A9E1C35E00E02C2B3D5514BFD8C8567FA0994FB55582593T0H4P" TargetMode="External"/><Relationship Id="rId453" Type="http://schemas.openxmlformats.org/officeDocument/2006/relationships/hyperlink" Target="consultantplus://offline/ref=FAB0330403AB0A4F3D1918A8EB86564A981A3FE5090B9FB9DD0847FF8B8A38ED0EDDF75458259007T8H5P" TargetMode="External"/><Relationship Id="rId474" Type="http://schemas.openxmlformats.org/officeDocument/2006/relationships/hyperlink" Target="consultantplus://offline/ref=FAB0330403AB0A4F3D1918A8EB86564A981A30E00B0C9FB9DD0847FF8B8A38ED0EDDF75458249002T8H3P" TargetMode="External"/><Relationship Id="rId509" Type="http://schemas.openxmlformats.org/officeDocument/2006/relationships/hyperlink" Target="consultantplus://offline/ref=FAB0330403AB0A4F3D1918A8EB86564A901735E40B02C2B3D5514BFD8C8567FA0994FB55582790T0H6P" TargetMode="External"/><Relationship Id="rId106" Type="http://schemas.openxmlformats.org/officeDocument/2006/relationships/hyperlink" Target="consultantplus://offline/ref=FAB0330403AB0A4F3D1918A8EB86564A981B36E10D0C9FB9DD0847FF8B8A38ED0EDDF75458259101T8H2P" TargetMode="External"/><Relationship Id="rId127" Type="http://schemas.openxmlformats.org/officeDocument/2006/relationships/hyperlink" Target="consultantplus://offline/ref=FAB0330403AB0A4F3D1918A8EB86564A981B36E10D0C9FB9DD0847FF8B8A38ED0EDDF75458259107T8H5P" TargetMode="External"/><Relationship Id="rId313" Type="http://schemas.openxmlformats.org/officeDocument/2006/relationships/hyperlink" Target="consultantplus://offline/ref=FAB0330403AB0A4F3D1918A8EB86564A981A30E00B0C9FB9DD0847FF8B8A38ED0EDDF75458249903T8H9P" TargetMode="External"/><Relationship Id="rId495" Type="http://schemas.openxmlformats.org/officeDocument/2006/relationships/hyperlink" Target="consultantplus://offline/ref=FAB0330403AB0A4F3D1918A8EB86564A981A30E00B0C9FB9DD0847FF8B8A38ED0EDDF75458249500T8H1P" TargetMode="External"/><Relationship Id="rId10" Type="http://schemas.openxmlformats.org/officeDocument/2006/relationships/hyperlink" Target="consultantplus://offline/ref=FAB0330403AB0A4F3D1918A8EB86564A9B1B35E20102C2B3D5514BFD8C8567FA0994FB55582590T0H5P" TargetMode="External"/><Relationship Id="rId31" Type="http://schemas.openxmlformats.org/officeDocument/2006/relationships/hyperlink" Target="consultantplus://offline/ref=FAB0330403AB0A4F3D1918A8EB86564A9E1C36E70C02C2B3D5514BFD8C8567FA0994FB55582597T0H2P" TargetMode="External"/><Relationship Id="rId52" Type="http://schemas.openxmlformats.org/officeDocument/2006/relationships/hyperlink" Target="consultantplus://offline/ref=FAB0330403AB0A4F3D1918A8EB86564A981A3EE70E0F9FB9DD0847FF8B8A38ED0EDDF75458259404T8H5P" TargetMode="External"/><Relationship Id="rId73" Type="http://schemas.openxmlformats.org/officeDocument/2006/relationships/hyperlink" Target="consultantplus://offline/ref=FAB0330403AB0A4F3D1918A8EB86564A981A30E00B0C9FB9DD0847FF8B8A38ED0EDDF75458249507T8H1P" TargetMode="External"/><Relationship Id="rId94" Type="http://schemas.openxmlformats.org/officeDocument/2006/relationships/hyperlink" Target="consultantplus://offline/ref=FAB0330403AB0A4F3D1918A8EB86564A981A3EEA0E019FB9DD0847FF8B8A38ED0EDDF754T5HBP" TargetMode="External"/><Relationship Id="rId148" Type="http://schemas.openxmlformats.org/officeDocument/2006/relationships/hyperlink" Target="consultantplus://offline/ref=FAB0330403AB0A4F3D1918A8EB86564A981A36E00B099FB9DD0847FF8B8A38ED0EDDF7545825900AT8H3P" TargetMode="External"/><Relationship Id="rId169" Type="http://schemas.openxmlformats.org/officeDocument/2006/relationships/hyperlink" Target="consultantplus://offline/ref=FAB0330403AB0A4F3D1918A8EB86564A981A30E00B0C9FB9DD0847FF8B8A38ED0EDDF75458259802T8H6P" TargetMode="External"/><Relationship Id="rId334" Type="http://schemas.openxmlformats.org/officeDocument/2006/relationships/hyperlink" Target="consultantplus://offline/ref=FAB0330403AB0A4F3D1918A8EB86564A981B37EA0002C2B3D5514BFD8C8567FA0994FB55582591T0H6P" TargetMode="External"/><Relationship Id="rId355" Type="http://schemas.openxmlformats.org/officeDocument/2006/relationships/hyperlink" Target="consultantplus://offline/ref=FAB0330403AB0A4F3D1918A8EB86564A981A3EE40C0C9FB9DD0847FF8B8A38ED0EDDF75458259003T8H0P" TargetMode="External"/><Relationship Id="rId376" Type="http://schemas.openxmlformats.org/officeDocument/2006/relationships/hyperlink" Target="consultantplus://offline/ref=FAB0330403AB0A4F3D1918A8EB86564A981D33E50D099FB9DD0847FF8B8A38ED0EDDF75458259304T8H9P" TargetMode="External"/><Relationship Id="rId397" Type="http://schemas.openxmlformats.org/officeDocument/2006/relationships/hyperlink" Target="consultantplus://offline/ref=FAB0330403AB0A4F3D1918A8EB86564A981A3EE00F019FB9DD0847FF8B8A38ED0EDDF75458259004T8H0P" TargetMode="External"/><Relationship Id="rId520" Type="http://schemas.openxmlformats.org/officeDocument/2006/relationships/hyperlink" Target="consultantplus://offline/ref=FAB0330403AB0A4F3D1918A8EB86564A901735E40B02C2B3D5514BFD8C8567FA0994FB55582791T0H6P" TargetMode="External"/><Relationship Id="rId541" Type="http://schemas.openxmlformats.org/officeDocument/2006/relationships/hyperlink" Target="consultantplus://offline/ref=FAB0330403AB0A4F3D1918A8EB86564A90173FE30002C2B3D5514BFD8C8567FA0994FB55582591T0H0P" TargetMode="External"/><Relationship Id="rId562" Type="http://schemas.openxmlformats.org/officeDocument/2006/relationships/hyperlink" Target="consultantplus://offline/ref=FAB0330403AB0A4F3D1918A8EB86564A981A3EE500099FB9DD0847FF8B8A38ED0EDDF75458249506T8H9P" TargetMode="External"/><Relationship Id="rId583" Type="http://schemas.openxmlformats.org/officeDocument/2006/relationships/hyperlink" Target="consultantplus://offline/ref=FAB0330403AB0A4F3D1918A8EB86564A981C34E10D009FB9DD0847FF8B8A38ED0EDDF75458259000T8H6P" TargetMode="External"/><Relationship Id="rId4" Type="http://schemas.openxmlformats.org/officeDocument/2006/relationships/webSettings" Target="webSettings.xml"/><Relationship Id="rId180" Type="http://schemas.openxmlformats.org/officeDocument/2006/relationships/hyperlink" Target="consultantplus://offline/ref=FAB0330403AB0A4F3D1918A8EB86564A981D34E509009FB9DD0847FF8B8A38ED0EDDF75458259004T8H3P" TargetMode="External"/><Relationship Id="rId215" Type="http://schemas.openxmlformats.org/officeDocument/2006/relationships/hyperlink" Target="consultantplus://offline/ref=FAB0330403AB0A4F3D1918A8EB86564A981C34E10D009FB9DD0847FF8B8A38ED0EDDF75458259006T8H3P" TargetMode="External"/><Relationship Id="rId236" Type="http://schemas.openxmlformats.org/officeDocument/2006/relationships/hyperlink" Target="consultantplus://offline/ref=FAB0330403AB0A4F3D1918A8EB86564A981A3EEB0E019FB9DD0847FF8B8A38ED0EDDF7545825900BT8H9P" TargetMode="External"/><Relationship Id="rId257" Type="http://schemas.openxmlformats.org/officeDocument/2006/relationships/hyperlink" Target="consultantplus://offline/ref=FAB0330403AB0A4F3D1918A8EB86564A981A32EA0E0B9FB9DD0847FF8B8A38ED0EDDF75458259101T8H5P" TargetMode="External"/><Relationship Id="rId278" Type="http://schemas.openxmlformats.org/officeDocument/2006/relationships/hyperlink" Target="consultantplus://offline/ref=FAB0330403AB0A4F3D1918A8EB86564A981A30E00B0C9FB9DD0847FF8B8A38ED0EDDF7545827900BT8H7P" TargetMode="External"/><Relationship Id="rId401" Type="http://schemas.openxmlformats.org/officeDocument/2006/relationships/hyperlink" Target="consultantplus://offline/ref=FAB0330403AB0A4F3D1918A8EB86564A981A30E00B0C9FB9DD0847FF8B8A38ED0EDDF75458259801T8H1P" TargetMode="External"/><Relationship Id="rId422" Type="http://schemas.openxmlformats.org/officeDocument/2006/relationships/hyperlink" Target="consultantplus://offline/ref=FAB0330403AB0A4F3D1918A8EB86564A981A30E00B0C9FB9DD0847FF8B8A38ED0EDDF75458259900T8H5P" TargetMode="External"/><Relationship Id="rId443" Type="http://schemas.openxmlformats.org/officeDocument/2006/relationships/hyperlink" Target="consultantplus://offline/ref=FAB0330403AB0A4F3D1918A8EB86564A901735EA0102C2B3D5514BFDT8HCP" TargetMode="External"/><Relationship Id="rId464" Type="http://schemas.openxmlformats.org/officeDocument/2006/relationships/hyperlink" Target="consultantplus://offline/ref=FAB0330403AB0A4F3D1918A8EB86564A981A3FEA000B9FB9DD0847FF8B8A38ED0EDDF75458259003T8H9P" TargetMode="External"/><Relationship Id="rId303" Type="http://schemas.openxmlformats.org/officeDocument/2006/relationships/hyperlink" Target="consultantplus://offline/ref=FAB0330403AB0A4F3D1918A8EB86564A981B36E10D0C9FB9DD0847FF8B8A38ED0EDDF7545825910BT8H6P" TargetMode="External"/><Relationship Id="rId485" Type="http://schemas.openxmlformats.org/officeDocument/2006/relationships/hyperlink" Target="consultantplus://offline/ref=FAB0330403AB0A4F3D1918A8EB86564A9A1631E00B02C2B3D5514BFDT8HCP" TargetMode="External"/><Relationship Id="rId42" Type="http://schemas.openxmlformats.org/officeDocument/2006/relationships/hyperlink" Target="consultantplus://offline/ref=FAB0330403AB0A4F3D1918A8EB86564A981F36E30F0F9FB9DD0847FF8B8A38ED0EDDF75458259103T8H0P" TargetMode="External"/><Relationship Id="rId84" Type="http://schemas.openxmlformats.org/officeDocument/2006/relationships/hyperlink" Target="consultantplus://offline/ref=FAB0330403AB0A4F3D1918A8EB86564A981A30E00B0C9FB9DD0847FF8B8A38ED0EDDF75458279005T8H0P" TargetMode="External"/><Relationship Id="rId138" Type="http://schemas.openxmlformats.org/officeDocument/2006/relationships/hyperlink" Target="consultantplus://offline/ref=FAB0330403AB0A4F3D1918A8EB86564A981B36E10D0C9FB9DD0847FF8B8A38ED0EDDF75458259104T8H8P" TargetMode="External"/><Relationship Id="rId345" Type="http://schemas.openxmlformats.org/officeDocument/2006/relationships/hyperlink" Target="consultantplus://offline/ref=FAB0330403AB0A4F3D1918A8EB86564A981D30E40002C2B3D5514BFDT8HCP" TargetMode="External"/><Relationship Id="rId387" Type="http://schemas.openxmlformats.org/officeDocument/2006/relationships/hyperlink" Target="consultantplus://offline/ref=FAB0330403AB0A4F3D1918A8EB86564A981D34E20C099FB9DD0847FF8B8A38ED0EDDF75458259203T8H5P" TargetMode="External"/><Relationship Id="rId510" Type="http://schemas.openxmlformats.org/officeDocument/2006/relationships/hyperlink" Target="consultantplus://offline/ref=FAB0330403AB0A4F3D1918A8EB86564A901735E40B02C2B3D5514BFD8C8567FA0994FB55582790T0H7P" TargetMode="External"/><Relationship Id="rId552" Type="http://schemas.openxmlformats.org/officeDocument/2006/relationships/hyperlink" Target="consultantplus://offline/ref=FAB0330403AB0A4F3D1918A8EB86564A9A1E3FE70A02C2B3D5514BFD8C8567FA0994FB55582591T0H5P" TargetMode="External"/><Relationship Id="rId594" Type="http://schemas.openxmlformats.org/officeDocument/2006/relationships/hyperlink" Target="consultantplus://offline/ref=FAB0330403AB0A4F3D1918A8EB86564A981A30E00B0C9FB9DD0847FF8B8A38ED0EDDF75458259805T8H5P" TargetMode="External"/><Relationship Id="rId191" Type="http://schemas.openxmlformats.org/officeDocument/2006/relationships/hyperlink" Target="consultantplus://offline/ref=FAB0330403AB0A4F3D1918A8EB86564A981A30E00B0C9FB9DD0847FF8B8A38ED0EDDF75458259704T8H8P" TargetMode="External"/><Relationship Id="rId205" Type="http://schemas.openxmlformats.org/officeDocument/2006/relationships/hyperlink" Target="consultantplus://offline/ref=FAB0330403AB0A4F3D1918A8EB86564A9A1D3FE10F02C2B3D5514BFDT8HCP" TargetMode="External"/><Relationship Id="rId247" Type="http://schemas.openxmlformats.org/officeDocument/2006/relationships/hyperlink" Target="consultantplus://offline/ref=FAB0330403AB0A4F3D1918A8EB86564A981A30E00B0C9FB9DD0847FF8B8A38ED0EDDF75458249405T8H0P" TargetMode="External"/><Relationship Id="rId412" Type="http://schemas.openxmlformats.org/officeDocument/2006/relationships/hyperlink" Target="consultantplus://offline/ref=FAB0330403AB0A4F3D1918A8EB86564A981D37EA0B009FB9DD0847FF8B8A38ED0EDDF75458259105T8H8P" TargetMode="External"/><Relationship Id="rId107" Type="http://schemas.openxmlformats.org/officeDocument/2006/relationships/hyperlink" Target="consultantplus://offline/ref=FAB0330403AB0A4F3D1918A8EB86564A981B36E10D0C9FB9DD0847FF8B8A38ED0EDDF75458259101T8H4P" TargetMode="External"/><Relationship Id="rId289" Type="http://schemas.openxmlformats.org/officeDocument/2006/relationships/hyperlink" Target="consultantplus://offline/ref=FAB0330403AB0A4F3D1918A8EB86564A981B36E10D0C9FB9DD0847FF8B8A38ED0EDDF7545825910AT8H0P" TargetMode="External"/><Relationship Id="rId454" Type="http://schemas.openxmlformats.org/officeDocument/2006/relationships/hyperlink" Target="consultantplus://offline/ref=FAB0330403AB0A4F3D1918A8EB86564A981A30E00B0C9FB9DD0847FF8B8A38ED0EDDF75458279100T8H5P" TargetMode="External"/><Relationship Id="rId496" Type="http://schemas.openxmlformats.org/officeDocument/2006/relationships/hyperlink" Target="consultantplus://offline/ref=FAB0330403AB0A4F3D1918A8EB86564A981A30E00B0C9FB9DD0847FF8B8A38ED0EDDF75458249500T8H3P" TargetMode="External"/><Relationship Id="rId11" Type="http://schemas.openxmlformats.org/officeDocument/2006/relationships/hyperlink" Target="consultantplus://offline/ref=FAB0330403AB0A4F3D1918A8EB86564A9A1731E10D02C2B3D5514BFD8C8567FA0994FB55582590T0HBP" TargetMode="External"/><Relationship Id="rId53" Type="http://schemas.openxmlformats.org/officeDocument/2006/relationships/hyperlink" Target="consultantplus://offline/ref=FAB0330403AB0A4F3D1918A8EB86564A981A3FE5090B9FB9DD0847FF8B8A38ED0EDDF75458259007T8H2P" TargetMode="External"/><Relationship Id="rId149" Type="http://schemas.openxmlformats.org/officeDocument/2006/relationships/hyperlink" Target="consultantplus://offline/ref=FAB0330403AB0A4F3D1918A8EB86564A981D34E20F019FB9DD0847FF8B8A38ED0EDDF75458259106T8H5P" TargetMode="External"/><Relationship Id="rId314" Type="http://schemas.openxmlformats.org/officeDocument/2006/relationships/hyperlink" Target="consultantplus://offline/ref=FAB0330403AB0A4F3D1918A8EB86564A981B36E10D0C9FB9DD0847FF8B8A38ED0EDDF75458259202T8H2P" TargetMode="External"/><Relationship Id="rId356" Type="http://schemas.openxmlformats.org/officeDocument/2006/relationships/hyperlink" Target="consultantplus://offline/ref=FAB0330403AB0A4F3D1906A6EF86564A981C36E20A099FB9DD0847FF8BT8HAP" TargetMode="External"/><Relationship Id="rId398" Type="http://schemas.openxmlformats.org/officeDocument/2006/relationships/hyperlink" Target="consultantplus://offline/ref=FAB0330403AB0A4F3D1918A8EB86564A9B1D32E70102C2B3D5514BFD8C8567FA0994FB55582593T0H7P" TargetMode="External"/><Relationship Id="rId521" Type="http://schemas.openxmlformats.org/officeDocument/2006/relationships/hyperlink" Target="consultantplus://offline/ref=FAB0330403AB0A4F3D1918A8EB86564A901735E40B02C2B3D5514BFD8C8567FA0994FB55582791T0H5P" TargetMode="External"/><Relationship Id="rId563" Type="http://schemas.openxmlformats.org/officeDocument/2006/relationships/hyperlink" Target="consultantplus://offline/ref=FAB0330403AB0A4F3D1918A8EB86564A981A3EE0010E9FB9DD0847FF8B8A38ED0EDDF75458259106T8H1P" TargetMode="External"/><Relationship Id="rId95" Type="http://schemas.openxmlformats.org/officeDocument/2006/relationships/hyperlink" Target="consultantplus://offline/ref=FAB0330403AB0A4F3D1918A8EB86564A981930E00802C2B3D5514BFDT8HCP" TargetMode="External"/><Relationship Id="rId160" Type="http://schemas.openxmlformats.org/officeDocument/2006/relationships/hyperlink" Target="consultantplus://offline/ref=FAB0330403AB0A4F3D1918A8EB86564A981F31E0080C9FB9DD0847FF8B8A38ED0EDDF75458259000T8H1P" TargetMode="External"/><Relationship Id="rId216" Type="http://schemas.openxmlformats.org/officeDocument/2006/relationships/hyperlink" Target="consultantplus://offline/ref=FAB0330403AB0A4F3D1918A8EB86564A981C34E10D009FB9DD0847FF8B8A38ED0EDDF75458259000T8H5P" TargetMode="External"/><Relationship Id="rId423" Type="http://schemas.openxmlformats.org/officeDocument/2006/relationships/hyperlink" Target="consultantplus://offline/ref=FAB0330403AB0A4F3D1918A8EB86564A981B37EA0002C2B3D5514BFD8C8567FA0994FB55582591T0H6P" TargetMode="External"/><Relationship Id="rId258" Type="http://schemas.openxmlformats.org/officeDocument/2006/relationships/hyperlink" Target="consultantplus://offline/ref=FAB0330403AB0A4F3D1918A8EB86564A981A3EE40F0D9FB9DD0847FF8B8A38ED0EDDF75458259106T8H2P" TargetMode="External"/><Relationship Id="rId465" Type="http://schemas.openxmlformats.org/officeDocument/2006/relationships/hyperlink" Target="consultantplus://offline/ref=FAB0330403AB0A4F3D1918A8EB86564A9E1C3EE60002C2B3D5514BFD8C8567FA0994FB55582596T0H1P" TargetMode="External"/><Relationship Id="rId22" Type="http://schemas.openxmlformats.org/officeDocument/2006/relationships/hyperlink" Target="consultantplus://offline/ref=FAB0330403AB0A4F3D1918A8EB86564A981B36E10D0C9FB9DD0847FF8B8A38ED0EDDF75458259103T8H9P" TargetMode="External"/><Relationship Id="rId64" Type="http://schemas.openxmlformats.org/officeDocument/2006/relationships/hyperlink" Target="consultantplus://offline/ref=FAB0330403AB0A4F3D1918A8EB86564A981A36E00B099FB9DD0847FF8B8A38ED0EDDF7545825900AT8H0P" TargetMode="External"/><Relationship Id="rId118" Type="http://schemas.openxmlformats.org/officeDocument/2006/relationships/hyperlink" Target="consultantplus://offline/ref=FAB0330403AB0A4F3D1918A8EB86564A981B36E10D0C9FB9DD0847FF8B8A38ED0EDDF75458259106T8H8P" TargetMode="External"/><Relationship Id="rId325" Type="http://schemas.openxmlformats.org/officeDocument/2006/relationships/hyperlink" Target="consultantplus://offline/ref=FAB0330403AB0A4F3D1918A8EB86564A981D35E10D0D9FB9DD0847FF8B8A38ED0EDDF7545825980BT8H6P" TargetMode="External"/><Relationship Id="rId367" Type="http://schemas.openxmlformats.org/officeDocument/2006/relationships/hyperlink" Target="consultantplus://offline/ref=FAB0330403AB0A4F3D1918A8EB86564A981A30E00B0C9FB9DD0847FF8B8A38ED0EDDF75458259302T8H4P" TargetMode="External"/><Relationship Id="rId532" Type="http://schemas.openxmlformats.org/officeDocument/2006/relationships/hyperlink" Target="consultantplus://offline/ref=FAB0330403AB0A4F3D1918A8EB86564A981A34E70A0A9FB9DD0847FF8B8A38ED0EDDF75458259200T8H7P" TargetMode="External"/><Relationship Id="rId574" Type="http://schemas.openxmlformats.org/officeDocument/2006/relationships/hyperlink" Target="consultantplus://offline/ref=FAB0330403AB0A4F3D1918A8EB86564A911831E30C02C2B3D5514BFD8C8567FA0994FB55582593T0H0P" TargetMode="External"/><Relationship Id="rId171" Type="http://schemas.openxmlformats.org/officeDocument/2006/relationships/hyperlink" Target="consultantplus://offline/ref=FAB0330403AB0A4F3D1918A8EB86564A981A30E00B0C9FB9DD0847FF8B8A38ED0EDDF75458279007T8H9P" TargetMode="External"/><Relationship Id="rId227" Type="http://schemas.openxmlformats.org/officeDocument/2006/relationships/hyperlink" Target="consultantplus://offline/ref=FAB0330403AB0A4F3D1918A8EB86564A981A30E00B0C9FB9DD0847FF8B8A38ED0EDDF75458279003T8H5P" TargetMode="External"/><Relationship Id="rId269" Type="http://schemas.openxmlformats.org/officeDocument/2006/relationships/hyperlink" Target="consultantplus://offline/ref=FAB0330403AB0A4F3D1918A8EB86564A981A30E00B0C9FB9DD0847FF8B8A38ED0EDDF75458249705T8H6P" TargetMode="External"/><Relationship Id="rId434" Type="http://schemas.openxmlformats.org/officeDocument/2006/relationships/hyperlink" Target="consultantplus://offline/ref=FAB0330403AB0A4F3D1918A8EB86564A911D35E10102C2B3D5514BFD8C8567FA0994FB55582592T0H1P" TargetMode="External"/><Relationship Id="rId476" Type="http://schemas.openxmlformats.org/officeDocument/2006/relationships/hyperlink" Target="consultantplus://offline/ref=FAB0330403AB0A4F3D1918A8EB86564A9C1E35E60C02C2B3D5514BFDT8HCP" TargetMode="External"/><Relationship Id="rId33" Type="http://schemas.openxmlformats.org/officeDocument/2006/relationships/hyperlink" Target="consultantplus://offline/ref=FAB0330403AB0A4F3D1918A8EB86564A9E1C3EE60002C2B3D5514BFD8C8567FA0994FB55582596T0H3P" TargetMode="External"/><Relationship Id="rId129" Type="http://schemas.openxmlformats.org/officeDocument/2006/relationships/hyperlink" Target="consultantplus://offline/ref=FAB0330403AB0A4F3D1918A8EB86564A981B36E10D0C9FB9DD0847FF8B8A38ED0EDDF75458259107T8H8P" TargetMode="External"/><Relationship Id="rId280" Type="http://schemas.openxmlformats.org/officeDocument/2006/relationships/hyperlink" Target="consultantplus://offline/ref=FAB0330403AB0A4F3D1918A8EB86564A9B1B35E20102C2B3D5514BFD8C8567FA0994FB55582592T0H3P" TargetMode="External"/><Relationship Id="rId336" Type="http://schemas.openxmlformats.org/officeDocument/2006/relationships/hyperlink" Target="consultantplus://offline/ref=FAB0330403AB0A4F3D1918A8EB86564A981B37EA0002C2B3D5514BFD8C8567FA0994FB55582591T0H6P" TargetMode="External"/><Relationship Id="rId501" Type="http://schemas.openxmlformats.org/officeDocument/2006/relationships/hyperlink" Target="consultantplus://offline/ref=FAB0330403AB0A4F3D1918A8EB86564A901735E40B02C2B3D5514BFD8C8567FA0994FB55582499T0H0P" TargetMode="External"/><Relationship Id="rId543" Type="http://schemas.openxmlformats.org/officeDocument/2006/relationships/hyperlink" Target="consultantplus://offline/ref=FAB0330403AB0A4F3D1918A8EB86564A9A1832E10002C2B3D5514BFD8C8567FA0994FB55582591T0H2P" TargetMode="External"/><Relationship Id="rId75" Type="http://schemas.openxmlformats.org/officeDocument/2006/relationships/hyperlink" Target="consultantplus://offline/ref=FAB0330403AB0A4F3D1918A8EB86564A981A3EEA0E019FB9DD0847FF8B8A38ED0EDDF751T5HAP" TargetMode="External"/><Relationship Id="rId140" Type="http://schemas.openxmlformats.org/officeDocument/2006/relationships/hyperlink" Target="consultantplus://offline/ref=FAB0330403AB0A4F3D1918A8EB86564A981B36E10D0C9FB9DD0847FF8B8A38ED0EDDF75458259105T8H1P" TargetMode="External"/><Relationship Id="rId182" Type="http://schemas.openxmlformats.org/officeDocument/2006/relationships/hyperlink" Target="consultantplus://offline/ref=FAB0330403AB0A4F3D1918A8EB86564A9E1832E40902C2B3D5514BFD8C8567FA0994FB55582494T0H7P" TargetMode="External"/><Relationship Id="rId378" Type="http://schemas.openxmlformats.org/officeDocument/2006/relationships/hyperlink" Target="consultantplus://offline/ref=FAB0330403AB0A4F3D1918A8EB86564A9B1D32E70102C2B3D5514BFD8C8567FA0994FB55582594T0H3P" TargetMode="External"/><Relationship Id="rId403" Type="http://schemas.openxmlformats.org/officeDocument/2006/relationships/hyperlink" Target="consultantplus://offline/ref=FAB0330403AB0A4F3D1918A8EB86564A981C34E108089FB9DD0847FF8BT8HAP" TargetMode="External"/><Relationship Id="rId585" Type="http://schemas.openxmlformats.org/officeDocument/2006/relationships/hyperlink" Target="consultantplus://offline/ref=FAB0330403AB0A4F3D1918A8EB86564A9A1D3FE10F02C2B3D5514BFDT8HCP" TargetMode="External"/><Relationship Id="rId6" Type="http://schemas.openxmlformats.org/officeDocument/2006/relationships/hyperlink" Target="consultantplus://offline/ref=FAB0330403AB0A4F3D1918A8EB86564A981A30E3000B9FB9DD0847FF8BT8HAP" TargetMode="External"/><Relationship Id="rId238" Type="http://schemas.openxmlformats.org/officeDocument/2006/relationships/hyperlink" Target="consultantplus://offline/ref=FAB0330403AB0A4F3D1918A8EB86564A981A3EE0010B9FB9DD0847FF8B8A38ED0EDDF75458259101T8H2P" TargetMode="External"/><Relationship Id="rId445" Type="http://schemas.openxmlformats.org/officeDocument/2006/relationships/hyperlink" Target="consultantplus://offline/ref=FAB0330403AB0A4F3D1918A8EB86564A981A30E00B0C9FB9DD0847FF8B8A38ED0EDDF7545824980BT8H7P" TargetMode="External"/><Relationship Id="rId487" Type="http://schemas.openxmlformats.org/officeDocument/2006/relationships/hyperlink" Target="consultantplus://offline/ref=FAB0330403AB0A4F3D1918A8EB86564A981A30E00B0C9FB9DD0847FF8B8A38ED0EDDF75458249001T8H4P" TargetMode="External"/><Relationship Id="rId291" Type="http://schemas.openxmlformats.org/officeDocument/2006/relationships/hyperlink" Target="consultantplus://offline/ref=FAB0330403AB0A4F3D1918A8EB86564A9E1E37E40902C2B3D5514BFD8C8567FA0994FB55582690T0H0P" TargetMode="External"/><Relationship Id="rId305" Type="http://schemas.openxmlformats.org/officeDocument/2006/relationships/hyperlink" Target="consultantplus://offline/ref=FAB0330403AB0A4F3D1918A8EB86564A981B36E10D0C9FB9DD0847FF8B8A38ED0EDDF7545825910BT8H7P" TargetMode="External"/><Relationship Id="rId347" Type="http://schemas.openxmlformats.org/officeDocument/2006/relationships/hyperlink" Target="consultantplus://offline/ref=FAB0330403AB0A4F3D1918A8EB86564A981C36E20C0A9FB9DD0847FF8B8A38ED0EDDF75458259002T8H6P" TargetMode="External"/><Relationship Id="rId512" Type="http://schemas.openxmlformats.org/officeDocument/2006/relationships/hyperlink" Target="consultantplus://offline/ref=FAB0330403AB0A4F3D1918A8EB86564A981D34E50F089FB9DD0847FF8BT8HAP" TargetMode="External"/><Relationship Id="rId44" Type="http://schemas.openxmlformats.org/officeDocument/2006/relationships/hyperlink" Target="consultantplus://offline/ref=FAB0330403AB0A4F3D1918A8EB86564A981A36E00B099FB9DD0847FF8B8A38ED0EDDF75458259005T8H7P" TargetMode="External"/><Relationship Id="rId86" Type="http://schemas.openxmlformats.org/officeDocument/2006/relationships/hyperlink" Target="consultantplus://offline/ref=FAB0330403AB0A4F3D1918A8EB86564A9E1C36E70C02C2B3D5514BFD8C8567FA0994FB55582597T0H0P" TargetMode="External"/><Relationship Id="rId151" Type="http://schemas.openxmlformats.org/officeDocument/2006/relationships/hyperlink" Target="consultantplus://offline/ref=FAB0330403AB0A4F3D1918A8EB86564A981A32E509009FB9DD0847FF8B8A38ED0EDDF75458259107T8H7P" TargetMode="External"/><Relationship Id="rId389" Type="http://schemas.openxmlformats.org/officeDocument/2006/relationships/hyperlink" Target="consultantplus://offline/ref=FAB0330403AB0A4F3D1918A8EB86564A981F35E20C02C2B3D5514BFD8C8567FA0994FB55582591T0H0P" TargetMode="External"/><Relationship Id="rId554" Type="http://schemas.openxmlformats.org/officeDocument/2006/relationships/hyperlink" Target="consultantplus://offline/ref=FAB0330403AB0A4F3D1918A8EB86564A981A3FE20E0B9FB9DD0847FF8B8A38ED0EDDF752T5HAP" TargetMode="External"/><Relationship Id="rId596" Type="http://schemas.openxmlformats.org/officeDocument/2006/relationships/hyperlink" Target="consultantplus://offline/ref=FAB0330403AB0A4F3D1918A8EB86564A981A3EEA01019FB9DD0847FF8B8A38ED0EDDF7545827940BT8H4P" TargetMode="External"/><Relationship Id="rId193" Type="http://schemas.openxmlformats.org/officeDocument/2006/relationships/hyperlink" Target="consultantplus://offline/ref=FAB0330403AB0A4F3D1918A8EB86564A981A3EE70E0F9FB9DD0847FF8B8A38ED0EDDF75458259404T8H6P" TargetMode="External"/><Relationship Id="rId207" Type="http://schemas.openxmlformats.org/officeDocument/2006/relationships/hyperlink" Target="consultantplus://offline/ref=FAB0330403AB0A4F3D1918A8EB86564A981A30E00B0C9FB9DD0847FF8B8A38ED0EDDF75458279002T8H8P" TargetMode="External"/><Relationship Id="rId249" Type="http://schemas.openxmlformats.org/officeDocument/2006/relationships/hyperlink" Target="consultantplus://offline/ref=FAB0330403AB0A4F3D1918A8EB86564A981D3FEA0C099FB9DD0847FF8B8A38ED0EDDF7545825900AT8H0P" TargetMode="External"/><Relationship Id="rId414" Type="http://schemas.openxmlformats.org/officeDocument/2006/relationships/hyperlink" Target="consultantplus://offline/ref=FAB0330403AB0A4F3D1918A8EB86564A981D37EA0B009FB9DD0847FF8B8A38ED0EDDF75458259302T8H7P" TargetMode="External"/><Relationship Id="rId456" Type="http://schemas.openxmlformats.org/officeDocument/2006/relationships/hyperlink" Target="consultantplus://offline/ref=FAB0330403AB0A4F3D1918A8EB86564A981A30E00B0C9FB9DD0847FF8B8A38ED0EDDF75458249207T8H2P" TargetMode="External"/><Relationship Id="rId498" Type="http://schemas.openxmlformats.org/officeDocument/2006/relationships/hyperlink" Target="consultantplus://offline/ref=FAB0330403AB0A4F3D1918A8EB86564A981A30E00B0C9FB9DD0847FF8B8A38ED0EDDF75458259804T8H6P" TargetMode="External"/><Relationship Id="rId13" Type="http://schemas.openxmlformats.org/officeDocument/2006/relationships/hyperlink" Target="consultantplus://offline/ref=FAB0330403AB0A4F3D1918A8EB86564A981A34E70A0A9FB9DD0847FF8B8A38ED0EDDF75458259200T8H4P" TargetMode="External"/><Relationship Id="rId109" Type="http://schemas.openxmlformats.org/officeDocument/2006/relationships/hyperlink" Target="consultantplus://offline/ref=FAB0330403AB0A4F3D1918A8EB86564A981B36E10D0C9FB9DD0847FF8B8A38ED0EDDF75458259101T8H7P" TargetMode="External"/><Relationship Id="rId260" Type="http://schemas.openxmlformats.org/officeDocument/2006/relationships/hyperlink" Target="consultantplus://offline/ref=FAB0330403AB0A4F3D1918A8EB86564A981D31E30D0C9FB9DD0847FF8B8A38ED0EDDF75458259003T8H1P" TargetMode="External"/><Relationship Id="rId316" Type="http://schemas.openxmlformats.org/officeDocument/2006/relationships/hyperlink" Target="consultantplus://offline/ref=FAB0330403AB0A4F3D1918A8EB86564A9A1930E60802C2B3D5514BFD8C8567FA0994FB55582591T0HAP" TargetMode="External"/><Relationship Id="rId523" Type="http://schemas.openxmlformats.org/officeDocument/2006/relationships/hyperlink" Target="consultantplus://offline/ref=FAB0330403AB0A4F3D1918A8EB86564A981C34E008019FB9DD0847FF8B8A38ED0EDDF75458259002T8H9P" TargetMode="External"/><Relationship Id="rId55" Type="http://schemas.openxmlformats.org/officeDocument/2006/relationships/hyperlink" Target="consultantplus://offline/ref=FAB0330403AB0A4F3D1918A8EB86564A981934E70B02C2B3D5514BFD8C8567FA0994FB55582592T0H5P" TargetMode="External"/><Relationship Id="rId97" Type="http://schemas.openxmlformats.org/officeDocument/2006/relationships/hyperlink" Target="consultantplus://offline/ref=FAB0330403AB0A4F3D1918A8EB86564A981A30E00B0C9FB9DD0847FF8B8A38ED0EDDF75458279101T8H1P" TargetMode="External"/><Relationship Id="rId120" Type="http://schemas.openxmlformats.org/officeDocument/2006/relationships/hyperlink" Target="consultantplus://offline/ref=FAB0330403AB0A4F3D1918A8EB86564A981B36E10D0C9FB9DD0847FF8B8A38ED0EDDF75458259106T8H9P" TargetMode="External"/><Relationship Id="rId358" Type="http://schemas.openxmlformats.org/officeDocument/2006/relationships/hyperlink" Target="consultantplus://offline/ref=FAB0330403AB0A4F3D1918A8EB86564A911831E30C02C2B3D5514BFD8C8567FA0994FB55582593T0H2P" TargetMode="External"/><Relationship Id="rId565" Type="http://schemas.openxmlformats.org/officeDocument/2006/relationships/hyperlink" Target="consultantplus://offline/ref=FAB0330403AB0A4F3D1918A8EB86564A981A30E00B0C9FB9DD0847FF8B8A38ED0EDDF7545825900BT8H3P" TargetMode="External"/><Relationship Id="rId162" Type="http://schemas.openxmlformats.org/officeDocument/2006/relationships/hyperlink" Target="consultantplus://offline/ref=FAB0330403AB0A4F3D1918A8EB86564A981A36E70F0D9FB9DD0847FF8B8A38ED0EDDF75458259104T8H4P" TargetMode="External"/><Relationship Id="rId218" Type="http://schemas.openxmlformats.org/officeDocument/2006/relationships/hyperlink" Target="consultantplus://offline/ref=FAB0330403AB0A4F3D1918A8EB86564A9A1D3FE10F02C2B3D5514BFDT8HCP" TargetMode="External"/><Relationship Id="rId425" Type="http://schemas.openxmlformats.org/officeDocument/2006/relationships/hyperlink" Target="consultantplus://offline/ref=FAB0330403AB0A4F3D1918A8EB86564A981A30E00B0C9FB9DD0847FF8B8A38ED0EDDF75458279102T8H1P" TargetMode="External"/><Relationship Id="rId467" Type="http://schemas.openxmlformats.org/officeDocument/2006/relationships/hyperlink" Target="consultantplus://offline/ref=FAB0330403AB0A4F3D1918A8EB86564A981A3EE50F0E9FB9DD0847FF8BT8HAP" TargetMode="External"/><Relationship Id="rId271" Type="http://schemas.openxmlformats.org/officeDocument/2006/relationships/hyperlink" Target="consultantplus://offline/ref=FAB0330403AB0A4F3D1918A8EB86564A981A30E00B0C9FB9DD0847FF8B8A38ED0EDDF7545824950BT8H7P" TargetMode="External"/><Relationship Id="rId24" Type="http://schemas.openxmlformats.org/officeDocument/2006/relationships/hyperlink" Target="consultantplus://offline/ref=FAB0330403AB0A4F3D1918A8EB86564A9E1E36E40F02C2B3D5514BFD8C8567FA0994FB55582592T0H0P" TargetMode="External"/><Relationship Id="rId66" Type="http://schemas.openxmlformats.org/officeDocument/2006/relationships/hyperlink" Target="consultantplus://offline/ref=FAB0330403AB0A4F3D1918A8EB86564A981A3EEB0E099FB9DD0847FF8BT8HAP" TargetMode="External"/><Relationship Id="rId131" Type="http://schemas.openxmlformats.org/officeDocument/2006/relationships/hyperlink" Target="consultantplus://offline/ref=FAB0330403AB0A4F3D1918A8EB86564A981B36E10D0C9FB9DD0847FF8B8A38ED0EDDF75458259104T8H0P" TargetMode="External"/><Relationship Id="rId327" Type="http://schemas.openxmlformats.org/officeDocument/2006/relationships/hyperlink" Target="consultantplus://offline/ref=FAB0330403AB0A4F3D1918A8EB86564A9D1D36E20F02C2B3D5514BFDT8HCP" TargetMode="External"/><Relationship Id="rId369" Type="http://schemas.openxmlformats.org/officeDocument/2006/relationships/hyperlink" Target="consultantplus://offline/ref=FAB0330403AB0A4F3D1918A8EB86564A981A30E00B0C9FB9DD0847FF8B8A38ED0EDDF75458259302T8H4P" TargetMode="External"/><Relationship Id="rId534" Type="http://schemas.openxmlformats.org/officeDocument/2006/relationships/hyperlink" Target="consultantplus://offline/ref=FAB0330403AB0A4F3D1918A8EB86564A981A30E30F0F9FB9DD0847FF8B8A38ED0EDDF75458259302T8H2P" TargetMode="External"/><Relationship Id="rId576" Type="http://schemas.openxmlformats.org/officeDocument/2006/relationships/hyperlink" Target="consultantplus://offline/ref=FAB0330403AB0A4F3D1918A8EB86564A9A1731E10D02C2B3D5514BFD8C8567FA0994FB55582591T0H3P" TargetMode="External"/><Relationship Id="rId173" Type="http://schemas.openxmlformats.org/officeDocument/2006/relationships/hyperlink" Target="consultantplus://offline/ref=FAB0330403AB0A4F3D1918A8EB86564A981E31EB0E099FB9DD0847FF8B8A38ED0EDDF75458259003T8H0P" TargetMode="External"/><Relationship Id="rId229" Type="http://schemas.openxmlformats.org/officeDocument/2006/relationships/hyperlink" Target="consultantplus://offline/ref=FAB0330403AB0A4F3D1918A8EB86564A9B1930E10F02C2B3D5514BFD8C8567FA0994FB55582590T0H7P" TargetMode="External"/><Relationship Id="rId380" Type="http://schemas.openxmlformats.org/officeDocument/2006/relationships/hyperlink" Target="consultantplus://offline/ref=FAB0330403AB0A4F3D1918A8EB86564A981A30E00B0C9FB9DD0847FF8B8A38ED0EDDF75458249907T8H1P" TargetMode="External"/><Relationship Id="rId436" Type="http://schemas.openxmlformats.org/officeDocument/2006/relationships/hyperlink" Target="consultantplus://offline/ref=FAB0330403AB0A4F3D1918A8EB86564A981A35E10E0C9FB9DD0847FF8B8A38ED0EDDF7545825900AT8H1P" TargetMode="External"/><Relationship Id="rId240" Type="http://schemas.openxmlformats.org/officeDocument/2006/relationships/hyperlink" Target="consultantplus://offline/ref=FAB0330403AB0A4F3D1918A8EB86564A981A36E70B0E9FB9DD0847FF8B8A38ED0EDDF75458259303T8H1P" TargetMode="External"/><Relationship Id="rId478" Type="http://schemas.openxmlformats.org/officeDocument/2006/relationships/hyperlink" Target="consultantplus://offline/ref=FAB0330403AB0A4F3D1918A8EB86564A981A30E00B0C9FB9DD0847FF8B8A38ED0EDDF75458249807T8H1P" TargetMode="External"/><Relationship Id="rId35" Type="http://schemas.openxmlformats.org/officeDocument/2006/relationships/hyperlink" Target="consultantplus://offline/ref=FAB0330403AB0A4F3D1918A8EB86564A9E1832E40902C2B3D5514BFD8C8567FA0994FB55582494T0H6P" TargetMode="External"/><Relationship Id="rId77" Type="http://schemas.openxmlformats.org/officeDocument/2006/relationships/hyperlink" Target="consultantplus://offline/ref=FAB0330403AB0A4F3D1918A8EB86564A9E1C36E70C02C2B3D5514BFD8C8567FA0994FB55582597T0H3P" TargetMode="External"/><Relationship Id="rId100" Type="http://schemas.openxmlformats.org/officeDocument/2006/relationships/hyperlink" Target="consultantplus://offline/ref=FAB0330403AB0A4F3D1918A8EB86564A981B36E10D0C9FB9DD0847FF8B8A38ED0EDDF75458259100T8H2P" TargetMode="External"/><Relationship Id="rId282" Type="http://schemas.openxmlformats.org/officeDocument/2006/relationships/hyperlink" Target="consultantplus://offline/ref=FAB0330403AB0A4F3D1918A8EB86564A9B1B35E20102C2B3D5514BFD8C8567FA0994FB55582592T0H6P" TargetMode="External"/><Relationship Id="rId338" Type="http://schemas.openxmlformats.org/officeDocument/2006/relationships/hyperlink" Target="consultantplus://offline/ref=FAB0330403AB0A4F3D1918A8EB86564A981C36E700089FB9DD0847FF8B8A38ED0EDDF75458259003T8H8P" TargetMode="External"/><Relationship Id="rId503" Type="http://schemas.openxmlformats.org/officeDocument/2006/relationships/hyperlink" Target="consultantplus://offline/ref=FAB0330403AB0A4F3D1918A8EB86564A901735E40B02C2B3D5514BFD8C8567FA0994FB55582499T0H6P" TargetMode="External"/><Relationship Id="rId545" Type="http://schemas.openxmlformats.org/officeDocument/2006/relationships/hyperlink" Target="consultantplus://offline/ref=FAB0330403AB0A4F3D1918A8EB86564A911831E30C02C2B3D5514BFD8C8567FA0994FB55582593T0H3P" TargetMode="External"/><Relationship Id="rId587" Type="http://schemas.openxmlformats.org/officeDocument/2006/relationships/hyperlink" Target="consultantplus://offline/ref=FAB0330403AB0A4F3D1918A8EB86564A911831E30C02C2B3D5514BFD8C8567FA0994FB55582593T0H0P" TargetMode="External"/><Relationship Id="rId8" Type="http://schemas.openxmlformats.org/officeDocument/2006/relationships/hyperlink" Target="consultantplus://offline/ref=FAB0330403AB0A4F3D1918A8EB86564A981F35E20C02C2B3D5514BFD8C8567FA0994FB55582590T0H5P" TargetMode="External"/><Relationship Id="rId142" Type="http://schemas.openxmlformats.org/officeDocument/2006/relationships/hyperlink" Target="consultantplus://offline/ref=FAB0330403AB0A4F3D1918A8EB86564A981B36E10D0C9FB9DD0847FF8B8A38ED0EDDF75458259105T8H4P" TargetMode="External"/><Relationship Id="rId184" Type="http://schemas.openxmlformats.org/officeDocument/2006/relationships/hyperlink" Target="consultantplus://offline/ref=FAB0330403AB0A4F3D1918A8EB86564A981D34E509009FB9DD0847FF8B8A38ED0EDDF75458259004T8H6P" TargetMode="External"/><Relationship Id="rId391" Type="http://schemas.openxmlformats.org/officeDocument/2006/relationships/hyperlink" Target="consultantplus://offline/ref=FAB0330403AB0A4F3D1918A8EB86564A981A30E00B0C9FB9DD0847FF8B8A38ED0EDDF7545824980BT8H7P" TargetMode="External"/><Relationship Id="rId405" Type="http://schemas.openxmlformats.org/officeDocument/2006/relationships/hyperlink" Target="consultantplus://offline/ref=FAB0330403AB0A4F3D1918A8EB86564A981D37EA0B009FB9DD0847FF8B8A38ED0EDDF75458259202T8H8P" TargetMode="External"/><Relationship Id="rId447" Type="http://schemas.openxmlformats.org/officeDocument/2006/relationships/hyperlink" Target="consultantplus://offline/ref=FAB0330403AB0A4F3D1918A8EB86564A981A3FE5090B9FB9DD0847FF8B8A38ED0EDDF75458259007T8H4P" TargetMode="External"/><Relationship Id="rId251" Type="http://schemas.openxmlformats.org/officeDocument/2006/relationships/hyperlink" Target="consultantplus://offline/ref=FAB0330403AB0A4F3D1918A8EB86564A981A3EE40F0D9FB9DD0847FF8B8A38ED0EDDF75458259307T8H5P" TargetMode="External"/><Relationship Id="rId489" Type="http://schemas.openxmlformats.org/officeDocument/2006/relationships/hyperlink" Target="consultantplus://offline/ref=FAB0330403AB0A4F3D1918A8EB86564A9F1635E70802C2B3D5514BFD8C8567FA0994FB55582597T0H3P" TargetMode="External"/><Relationship Id="rId46" Type="http://schemas.openxmlformats.org/officeDocument/2006/relationships/hyperlink" Target="consultantplus://offline/ref=FAB0330403AB0A4F3D1918A8EB86564A981A3EE0010E9FB9DD0847FF8B8A38ED0EDDF75458259106T8H0P" TargetMode="External"/><Relationship Id="rId293" Type="http://schemas.openxmlformats.org/officeDocument/2006/relationships/hyperlink" Target="consultantplus://offline/ref=FAB0330403AB0A4F3D1918A8EB86564A901B30E50002C2B3D5514BFD8C8567FA0994FB55582794T0H7P" TargetMode="External"/><Relationship Id="rId307" Type="http://schemas.openxmlformats.org/officeDocument/2006/relationships/hyperlink" Target="consultantplus://offline/ref=FAB0330403AB0A4F3D1918A8EB86564A981A3EEA00099FB9DD0847FF8BT8HAP" TargetMode="External"/><Relationship Id="rId349" Type="http://schemas.openxmlformats.org/officeDocument/2006/relationships/hyperlink" Target="consultantplus://offline/ref=FAB0330403AB0A4F3D1918A8EB86564A9A1D35EA0E02C2B3D5514BFD8C8567FA0994FB55582591T0H5P" TargetMode="External"/><Relationship Id="rId514" Type="http://schemas.openxmlformats.org/officeDocument/2006/relationships/hyperlink" Target="consultantplus://offline/ref=FAB0330403AB0A4F3D1918A8EB86564A901735E40B02C2B3D5514BFD8C8567FA0994FB55582790T0H4P" TargetMode="External"/><Relationship Id="rId556" Type="http://schemas.openxmlformats.org/officeDocument/2006/relationships/hyperlink" Target="consultantplus://offline/ref=FAB0330403AB0A4F3D1918A8EB86564A9E1832E40902C2B3D5514BFD8C8567FA0994FB55582494T0HBP" TargetMode="External"/><Relationship Id="rId88" Type="http://schemas.openxmlformats.org/officeDocument/2006/relationships/hyperlink" Target="consultantplus://offline/ref=FAB0330403AB0A4F3D1918A8EB86564A981D30E00E099FB9DD0847FF8B8A38ED0EDDF75458259005T8H4P" TargetMode="External"/><Relationship Id="rId111" Type="http://schemas.openxmlformats.org/officeDocument/2006/relationships/hyperlink" Target="consultantplus://offline/ref=FAB0330403AB0A4F3D1918A8EB86564A981B36E10D0C9FB9DD0847FF8B8A38ED0EDDF75458259106T8H1P" TargetMode="External"/><Relationship Id="rId153" Type="http://schemas.openxmlformats.org/officeDocument/2006/relationships/hyperlink" Target="consultantplus://offline/ref=FAB0330403AB0A4F3D1918A8EB86564A9D1F32E50E02C2B3D5514BFD8C8567FA0994FB55582591T0H6P" TargetMode="External"/><Relationship Id="rId195" Type="http://schemas.openxmlformats.org/officeDocument/2006/relationships/hyperlink" Target="consultantplus://offline/ref=FAB0330403AB0A4F3D1918A8EB86564A981A34EB0C099FB9DD0847FF8B8A38ED0EDDF75458259101T8H5P" TargetMode="External"/><Relationship Id="rId209" Type="http://schemas.openxmlformats.org/officeDocument/2006/relationships/hyperlink" Target="consultantplus://offline/ref=FAB0330403AB0A4F3D1918A8EB86564A981C34E10D009FB9DD0847FF8B8A38ED0EDDF75458259006T8H3P" TargetMode="External"/><Relationship Id="rId360" Type="http://schemas.openxmlformats.org/officeDocument/2006/relationships/hyperlink" Target="consultantplus://offline/ref=FAB0330403AB0A4F3D1918A8EB86564A981A30E00B0C9FB9DD0847FF8B8A38ED0EDDF7545824980BT8H7P" TargetMode="External"/><Relationship Id="rId416" Type="http://schemas.openxmlformats.org/officeDocument/2006/relationships/hyperlink" Target="consultantplus://offline/ref=FAB0330403AB0A4F3D1918A8EB86564A9C1F33E1025FC8BB8C5D49FA83DA70FD4098FA545F2DT9H1P" TargetMode="External"/><Relationship Id="rId598" Type="http://schemas.openxmlformats.org/officeDocument/2006/relationships/fontTable" Target="fontTable.xml"/><Relationship Id="rId220" Type="http://schemas.openxmlformats.org/officeDocument/2006/relationships/hyperlink" Target="consultantplus://offline/ref=FAB0330403AB0A4F3D1918A8EB86564A981A35E50C019FB9DD0847FF8BT8HAP" TargetMode="External"/><Relationship Id="rId458" Type="http://schemas.openxmlformats.org/officeDocument/2006/relationships/hyperlink" Target="consultantplus://offline/ref=FAB0330403AB0A4F3D1918A8EB86564A981D35E10D0D9FB9DD0847FF8B8A38ED0EDDF75458249101T8H3P" TargetMode="External"/><Relationship Id="rId15" Type="http://schemas.openxmlformats.org/officeDocument/2006/relationships/hyperlink" Target="consultantplus://offline/ref=FAB0330403AB0A4F3D1918A8EB86564A981A30E30F0F9FB9DD0847FF8B8A38ED0EDDF7545825920BT8H9P" TargetMode="External"/><Relationship Id="rId57" Type="http://schemas.openxmlformats.org/officeDocument/2006/relationships/hyperlink" Target="consultantplus://offline/ref=FAB0330403AB0A4F3D1918A8EB86564A981A30E00B0C9FB9DD0847FF8B8A38ED0EDDF75458249507T8H1P" TargetMode="External"/><Relationship Id="rId262" Type="http://schemas.openxmlformats.org/officeDocument/2006/relationships/hyperlink" Target="consultantplus://offline/ref=FAB0330403AB0A4F3D1918A8EB86564A981A30E00B0C9FB9DD0847FF8B8A38ED0EDDF75458249900T8H6P" TargetMode="External"/><Relationship Id="rId318" Type="http://schemas.openxmlformats.org/officeDocument/2006/relationships/hyperlink" Target="consultantplus://offline/ref=FAB0330403AB0A4F3D1918A8EB86564A9A1930E60802C2B3D5514BFD8C8567FA0994FB55582591T0HBP" TargetMode="External"/><Relationship Id="rId525" Type="http://schemas.openxmlformats.org/officeDocument/2006/relationships/hyperlink" Target="consultantplus://offline/ref=FAB0330403AB0A4F3D1918A8EB86564A981A30E00B0C9FB9DD0847FF8B8A38ED0EDDF75458249300T8H1P" TargetMode="External"/><Relationship Id="rId567" Type="http://schemas.openxmlformats.org/officeDocument/2006/relationships/hyperlink" Target="consultantplus://offline/ref=FAB0330403AB0A4F3D1918A8EB86564A981F36E30F0F9FB9DD0847FF8B8A38ED0EDDF75458259103T8H0P" TargetMode="External"/><Relationship Id="rId99" Type="http://schemas.openxmlformats.org/officeDocument/2006/relationships/hyperlink" Target="consultantplus://offline/ref=FAB0330403AB0A4F3D1918A8EB86564A981B36E10D0C9FB9DD0847FF8B8A38ED0EDDF75458259100T8H0P" TargetMode="External"/><Relationship Id="rId122" Type="http://schemas.openxmlformats.org/officeDocument/2006/relationships/hyperlink" Target="consultantplus://offline/ref=FAB0330403AB0A4F3D1918A8EB86564A981B36E10D0C9FB9DD0847FF8B8A38ED0EDDF75458259107T8H1P" TargetMode="External"/><Relationship Id="rId164" Type="http://schemas.openxmlformats.org/officeDocument/2006/relationships/hyperlink" Target="consultantplus://offline/ref=FAB0330403AB0A4F3D1918A8EB86564A981A36E70F0D9FB9DD0847FF8B8A38ED0EDDF75458259104T8H7P" TargetMode="External"/><Relationship Id="rId371" Type="http://schemas.openxmlformats.org/officeDocument/2006/relationships/hyperlink" Target="consultantplus://offline/ref=FAB0330403AB0A4F3D1918A8EB86564A9B1732EB0E02C2B3D5514BFD8C8567FA0994FB55582590T0H5P" TargetMode="External"/><Relationship Id="rId427" Type="http://schemas.openxmlformats.org/officeDocument/2006/relationships/hyperlink" Target="consultantplus://offline/ref=FAB0330403AB0A4F3D1918A8EB86564A981A30E00B0C9FB9DD0847FF8B8A38ED0EDDF7545824980AT8H8P" TargetMode="External"/><Relationship Id="rId469" Type="http://schemas.openxmlformats.org/officeDocument/2006/relationships/hyperlink" Target="consultantplus://offline/ref=FAB0330403AB0A4F3D1918A8EB86564A981A3EE50F099FB9DD0847FF8BT8HAP" TargetMode="External"/><Relationship Id="rId26" Type="http://schemas.openxmlformats.org/officeDocument/2006/relationships/hyperlink" Target="consultantplus://offline/ref=FAB0330403AB0A4F3D1918A8EB86564A9E1E37E40902C2B3D5514BFD8C8567FA0994FB55582690T0H3P" TargetMode="External"/><Relationship Id="rId231" Type="http://schemas.openxmlformats.org/officeDocument/2006/relationships/hyperlink" Target="consultantplus://offline/ref=FAB0330403AB0A4F3D1918A8EB86564A981A36E70F0D9FB9DD0847FF8B8A38ED0EDDF75458259105T8H3P" TargetMode="External"/><Relationship Id="rId273" Type="http://schemas.openxmlformats.org/officeDocument/2006/relationships/hyperlink" Target="consultantplus://offline/ref=FAB0330403AB0A4F3D1918A8EB86564A981A30E00B0C9FB9DD0847FF8B8A38ED0EDDF75458249005T8H7P" TargetMode="External"/><Relationship Id="rId329" Type="http://schemas.openxmlformats.org/officeDocument/2006/relationships/hyperlink" Target="consultantplus://offline/ref=FAB0330403AB0A4F3D1918A8EB86564A981A30E00B0C9FB9DD0847FF8B8A38ED0EDDF7545824980AT8H7P" TargetMode="External"/><Relationship Id="rId480" Type="http://schemas.openxmlformats.org/officeDocument/2006/relationships/hyperlink" Target="consultantplus://offline/ref=FAB0330403AB0A4F3D1918A8EB86564A981A30E00B0C9FB9DD0847FF8B8A38ED0EDDF75458249805T8H2P" TargetMode="External"/><Relationship Id="rId536" Type="http://schemas.openxmlformats.org/officeDocument/2006/relationships/hyperlink" Target="consultantplus://offline/ref=FAB0330403AB0A4F3D1918A8EB86564A981A30E30F0F9FB9DD0847FF8B8A38ED0EDDF75458259302T8H3P" TargetMode="External"/><Relationship Id="rId68" Type="http://schemas.openxmlformats.org/officeDocument/2006/relationships/hyperlink" Target="consultantplus://offline/ref=FAB0330403AB0A4F3D1918A8EB86564A981A3EEA0E019FB9DD0847FF8B8A38ED0EDDF754T5HBP" TargetMode="External"/><Relationship Id="rId133" Type="http://schemas.openxmlformats.org/officeDocument/2006/relationships/hyperlink" Target="consultantplus://offline/ref=FAB0330403AB0A4F3D1918A8EB86564A981B36E10D0C9FB9DD0847FF8B8A38ED0EDDF75458259104T8H3P" TargetMode="External"/><Relationship Id="rId175" Type="http://schemas.openxmlformats.org/officeDocument/2006/relationships/hyperlink" Target="consultantplus://offline/ref=FAB0330403AB0A4F3D1918A8EB86564A981A30E00B0C9FB9DD0847FF8B8A38ED0EDDF75458249602T8H5P" TargetMode="External"/><Relationship Id="rId340" Type="http://schemas.openxmlformats.org/officeDocument/2006/relationships/hyperlink" Target="consultantplus://offline/ref=FAB0330403AB0A4F3D1918A8EB86564A981C36E700089FB9DD0847FF8B8A38ED0EDDF75458259003T8H2P" TargetMode="External"/><Relationship Id="rId578" Type="http://schemas.openxmlformats.org/officeDocument/2006/relationships/hyperlink" Target="consultantplus://offline/ref=FAB0330403AB0A4F3D1918A8EB86564A911831E30C02C2B3D5514BFD8C8567FA0994FB55582593T0H0P" TargetMode="External"/><Relationship Id="rId200" Type="http://schemas.openxmlformats.org/officeDocument/2006/relationships/hyperlink" Target="consultantplus://offline/ref=FAB0330403AB0A4F3D1918A8EB86564A981A30E00B0C9FB9DD0847FF8B8A38ED0EDDF7545824980BT8H7P" TargetMode="External"/><Relationship Id="rId382" Type="http://schemas.openxmlformats.org/officeDocument/2006/relationships/hyperlink" Target="consultantplus://offline/ref=FAB0330403AB0A4F3D1918A8EB86564A981934E70B02C2B3D5514BFD8C8567FA0994FB55582592T0H5P" TargetMode="External"/><Relationship Id="rId438" Type="http://schemas.openxmlformats.org/officeDocument/2006/relationships/hyperlink" Target="consultantplus://offline/ref=FAB0330403AB0A4F3D1918A8EB86564A981B36E2080A9FB9DD0847FF8BT8HAP" TargetMode="External"/><Relationship Id="rId242" Type="http://schemas.openxmlformats.org/officeDocument/2006/relationships/hyperlink" Target="consultantplus://offline/ref=FAB0330403AB0A4F3D1918A8EB86564A981A36E70B0E9FB9DD0847FF8B8A38ED0EDDF75458259303T8H3P" TargetMode="External"/><Relationship Id="rId284" Type="http://schemas.openxmlformats.org/officeDocument/2006/relationships/hyperlink" Target="consultantplus://offline/ref=FAB0330403AB0A4F3D1918A8EB86564A981A30E00B0C9FB9DD0847FF8B8A38ED0EDDF75458279100T8H6P" TargetMode="External"/><Relationship Id="rId491" Type="http://schemas.openxmlformats.org/officeDocument/2006/relationships/hyperlink" Target="consultantplus://offline/ref=FAB0330403AB0A4F3D1918A8EB86564A981C3EEA000D9FB9DD0847FF8B8A38ED0EDDF7545825930BT8H2P" TargetMode="External"/><Relationship Id="rId505" Type="http://schemas.openxmlformats.org/officeDocument/2006/relationships/hyperlink" Target="consultantplus://offline/ref=FAB0330403AB0A4F3D1918A8EB86564A981F30EB0C0E9FB9DD0847FF8B8A38ED0EDDF75458259003T8H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177</Pages>
  <Words>95237</Words>
  <Characters>542852</Characters>
  <Application>Microsoft Office Word</Application>
  <DocSecurity>0</DocSecurity>
  <Lines>4523</Lines>
  <Paragraphs>1273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2013-09-17T15:07:00Z</dcterms:created>
  <dcterms:modified xsi:type="dcterms:W3CDTF">2013-09-17T15:07:00Z</dcterms:modified>
</cp:coreProperties>
</file>